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77149" w14:textId="77777777" w:rsidR="000A51A1" w:rsidRDefault="00F664DC" w:rsidP="00C95E86">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rPr>
        <w:t xml:space="preserve"> </w:t>
      </w:r>
      <w:r w:rsidR="00C95E86" w:rsidRPr="004310D8">
        <w:rPr>
          <w:rFonts w:ascii="Times New Roman" w:hAnsi="Times New Roman" w:cs="Times New Roman"/>
          <w:sz w:val="28"/>
          <w:szCs w:val="28"/>
        </w:rPr>
        <w:t>«</w:t>
      </w:r>
      <w:r w:rsidRPr="004310D8">
        <w:rPr>
          <w:rFonts w:ascii="Times New Roman" w:hAnsi="Times New Roman" w:cs="Times New Roman"/>
          <w:sz w:val="28"/>
          <w:szCs w:val="28"/>
          <w:lang w:val="ky-KG"/>
        </w:rPr>
        <w:t>Кыргыз Республикасынын Өкмөтүнү</w:t>
      </w:r>
      <w:proofErr w:type="gramStart"/>
      <w:r w:rsidRPr="004310D8">
        <w:rPr>
          <w:rFonts w:ascii="Times New Roman" w:hAnsi="Times New Roman" w:cs="Times New Roman"/>
          <w:sz w:val="28"/>
          <w:szCs w:val="28"/>
          <w:lang w:val="ky-KG"/>
        </w:rPr>
        <w:t>н</w:t>
      </w:r>
      <w:proofErr w:type="gramEnd"/>
      <w:r w:rsidRPr="004310D8">
        <w:rPr>
          <w:rFonts w:ascii="Times New Roman" w:hAnsi="Times New Roman" w:cs="Times New Roman"/>
          <w:sz w:val="28"/>
          <w:szCs w:val="28"/>
          <w:lang w:val="ky-KG"/>
        </w:rPr>
        <w:t xml:space="preserve"> 2018-жылдын 29-ноябрындагы №561 </w:t>
      </w:r>
      <w:r w:rsidR="00C95E86" w:rsidRPr="004310D8">
        <w:rPr>
          <w:rFonts w:ascii="Times New Roman" w:hAnsi="Times New Roman" w:cs="Times New Roman"/>
          <w:sz w:val="28"/>
          <w:szCs w:val="28"/>
        </w:rPr>
        <w:t>«</w:t>
      </w:r>
      <w:r w:rsidRPr="004310D8">
        <w:rPr>
          <w:rFonts w:ascii="Times New Roman" w:hAnsi="Times New Roman" w:cs="Times New Roman"/>
          <w:sz w:val="28"/>
          <w:szCs w:val="28"/>
          <w:lang w:val="ky-KG"/>
        </w:rPr>
        <w:t>Жер казынасын пайдалануу укуктарын лицензиялоо маселелери жөнүндө</w:t>
      </w:r>
      <w:r w:rsidR="00C95E86" w:rsidRPr="004310D8">
        <w:rPr>
          <w:rFonts w:ascii="Times New Roman" w:hAnsi="Times New Roman" w:cs="Times New Roman"/>
          <w:sz w:val="28"/>
          <w:szCs w:val="28"/>
        </w:rPr>
        <w:t>»</w:t>
      </w:r>
      <w:r w:rsidRPr="004310D8">
        <w:rPr>
          <w:rFonts w:ascii="Times New Roman" w:hAnsi="Times New Roman" w:cs="Times New Roman"/>
          <w:sz w:val="28"/>
          <w:szCs w:val="28"/>
          <w:lang w:val="ky-KG"/>
        </w:rPr>
        <w:t xml:space="preserve"> токтомуна өзгөртүүлөрдү жана толуктоолорду киргизүү тууралуу</w:t>
      </w:r>
      <w:r w:rsidRPr="004310D8">
        <w:rPr>
          <w:rFonts w:ascii="Times New Roman" w:hAnsi="Times New Roman" w:cs="Times New Roman"/>
          <w:sz w:val="28"/>
          <w:szCs w:val="28"/>
        </w:rPr>
        <w:t>»</w:t>
      </w:r>
      <w:r w:rsidRPr="004310D8">
        <w:rPr>
          <w:rFonts w:ascii="Times New Roman" w:hAnsi="Times New Roman" w:cs="Times New Roman"/>
          <w:sz w:val="28"/>
          <w:szCs w:val="28"/>
          <w:lang w:val="ky-KG"/>
        </w:rPr>
        <w:t xml:space="preserve"> Кыргыз Республикасынын Министрлер Кабинетинин токтом долбооруна </w:t>
      </w:r>
    </w:p>
    <w:p w14:paraId="785301C1" w14:textId="0BA1DA36" w:rsidR="00C95E86" w:rsidRPr="000A51A1" w:rsidRDefault="00F664DC" w:rsidP="00C95E86">
      <w:pPr>
        <w:pStyle w:val="tkNazvanie"/>
        <w:spacing w:before="0" w:after="0" w:line="240" w:lineRule="auto"/>
        <w:ind w:left="0" w:right="-1"/>
        <w:rPr>
          <w:rFonts w:ascii="Times New Roman" w:hAnsi="Times New Roman" w:cs="Times New Roman"/>
          <w:caps/>
          <w:sz w:val="28"/>
          <w:szCs w:val="28"/>
          <w:lang w:val="ky-KG"/>
        </w:rPr>
      </w:pPr>
      <w:r w:rsidRPr="000A51A1">
        <w:rPr>
          <w:rFonts w:ascii="Times New Roman" w:hAnsi="Times New Roman" w:cs="Times New Roman"/>
          <w:caps/>
          <w:sz w:val="28"/>
          <w:szCs w:val="28"/>
          <w:lang w:val="ky-KG"/>
        </w:rPr>
        <w:t xml:space="preserve">салыштырма таблица </w:t>
      </w:r>
    </w:p>
    <w:p w14:paraId="23774619" w14:textId="77777777" w:rsidR="00E05644" w:rsidRPr="004310D8" w:rsidRDefault="00E05644" w:rsidP="00C95E86">
      <w:pPr>
        <w:spacing w:after="0" w:line="240" w:lineRule="auto"/>
      </w:pPr>
    </w:p>
    <w:p w14:paraId="220DAAEF" w14:textId="77777777" w:rsidR="0058026E" w:rsidRPr="004310D8" w:rsidRDefault="0058026E" w:rsidP="00C95E86">
      <w:pPr>
        <w:spacing w:after="0" w:line="240" w:lineRule="auto"/>
      </w:pPr>
    </w:p>
    <w:tbl>
      <w:tblPr>
        <w:tblStyle w:val="a3"/>
        <w:tblW w:w="14879" w:type="dxa"/>
        <w:tblLayout w:type="fixed"/>
        <w:tblLook w:val="04A0" w:firstRow="1" w:lastRow="0" w:firstColumn="1" w:lastColumn="0" w:noHBand="0" w:noVBand="1"/>
      </w:tblPr>
      <w:tblGrid>
        <w:gridCol w:w="7280"/>
        <w:gridCol w:w="7599"/>
      </w:tblGrid>
      <w:tr w:rsidR="00C95E86" w:rsidRPr="004310D8" w14:paraId="64BA7976" w14:textId="77777777" w:rsidTr="00234491">
        <w:tc>
          <w:tcPr>
            <w:tcW w:w="7280" w:type="dxa"/>
          </w:tcPr>
          <w:p w14:paraId="31C8DFA9" w14:textId="00CBF684" w:rsidR="00C95E86" w:rsidRPr="004310D8" w:rsidRDefault="00FF2AE0" w:rsidP="00C95E86">
            <w:pPr>
              <w:jc w:val="center"/>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Колдонуудагы</w:t>
            </w:r>
            <w:r w:rsidR="00C95E86" w:rsidRPr="004310D8">
              <w:rPr>
                <w:rFonts w:ascii="Times New Roman" w:hAnsi="Times New Roman" w:cs="Times New Roman"/>
                <w:b/>
                <w:bCs/>
                <w:sz w:val="28"/>
                <w:szCs w:val="28"/>
                <w:lang w:val="ky-KG"/>
              </w:rPr>
              <w:t xml:space="preserve"> редакция</w:t>
            </w:r>
          </w:p>
        </w:tc>
        <w:tc>
          <w:tcPr>
            <w:tcW w:w="7599" w:type="dxa"/>
          </w:tcPr>
          <w:p w14:paraId="0239212D" w14:textId="0724C02E" w:rsidR="00C95E86" w:rsidRPr="004310D8" w:rsidRDefault="00FF2AE0" w:rsidP="00C95E86">
            <w:pPr>
              <w:jc w:val="center"/>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Сунушталуучу</w:t>
            </w:r>
            <w:r w:rsidR="00C95E86" w:rsidRPr="004310D8">
              <w:rPr>
                <w:rFonts w:ascii="Times New Roman" w:hAnsi="Times New Roman" w:cs="Times New Roman"/>
                <w:b/>
                <w:bCs/>
                <w:sz w:val="28"/>
                <w:szCs w:val="28"/>
                <w:lang w:val="ky-KG"/>
              </w:rPr>
              <w:t xml:space="preserve"> редакция</w:t>
            </w:r>
          </w:p>
        </w:tc>
      </w:tr>
      <w:tr w:rsidR="00C95E86" w:rsidRPr="004310D8" w14:paraId="09832B06" w14:textId="77777777" w:rsidTr="00234491">
        <w:tc>
          <w:tcPr>
            <w:tcW w:w="14879" w:type="dxa"/>
            <w:gridSpan w:val="2"/>
          </w:tcPr>
          <w:p w14:paraId="60D293F6" w14:textId="1BE33655" w:rsidR="00C95E86" w:rsidRPr="004310D8" w:rsidRDefault="00104A90" w:rsidP="00104A90">
            <w:pPr>
              <w:spacing w:line="276" w:lineRule="auto"/>
              <w:ind w:left="1134" w:right="1134"/>
              <w:jc w:val="center"/>
              <w:rPr>
                <w:rFonts w:ascii="Times New Roman" w:eastAsia="Times New Roman" w:hAnsi="Times New Roman" w:cs="Times New Roman"/>
                <w:b/>
                <w:bCs/>
                <w:i/>
                <w:sz w:val="28"/>
                <w:szCs w:val="28"/>
                <w:lang w:val="ky-KG" w:eastAsia="ru-RU"/>
              </w:rPr>
            </w:pPr>
            <w:r w:rsidRPr="004310D8">
              <w:rPr>
                <w:rFonts w:ascii="Times New Roman" w:eastAsia="Times New Roman" w:hAnsi="Times New Roman" w:cs="Times New Roman"/>
                <w:b/>
                <w:bCs/>
                <w:i/>
                <w:sz w:val="28"/>
                <w:szCs w:val="28"/>
                <w:lang w:val="ky-KG" w:eastAsia="ru-RU"/>
              </w:rPr>
              <w:t>Жер казынасын пайдаланууну лицензиялоо тартиби жөнүндө жобо</w:t>
            </w:r>
          </w:p>
        </w:tc>
      </w:tr>
      <w:tr w:rsidR="00C95E86" w:rsidRPr="00406AB9" w14:paraId="417C48FF" w14:textId="77777777" w:rsidTr="00234491">
        <w:tc>
          <w:tcPr>
            <w:tcW w:w="7280" w:type="dxa"/>
          </w:tcPr>
          <w:p w14:paraId="486B7027" w14:textId="77777777" w:rsidR="00104A90" w:rsidRPr="004310D8" w:rsidRDefault="00C95E86" w:rsidP="00104A90">
            <w:pPr>
              <w:pStyle w:val="tkTekst"/>
              <w:rPr>
                <w:rFonts w:ascii="Times New Roman" w:hAnsi="Times New Roman" w:cs="Times New Roman"/>
                <w:b/>
                <w:sz w:val="28"/>
                <w:szCs w:val="28"/>
              </w:rPr>
            </w:pPr>
            <w:r w:rsidRPr="004310D8">
              <w:rPr>
                <w:rFonts w:ascii="Times New Roman" w:hAnsi="Times New Roman" w:cs="Times New Roman"/>
                <w:b/>
                <w:sz w:val="28"/>
                <w:szCs w:val="28"/>
              </w:rPr>
              <w:t xml:space="preserve">35. </w:t>
            </w:r>
            <w:r w:rsidR="00104A90" w:rsidRPr="004310D8">
              <w:rPr>
                <w:rFonts w:ascii="Times New Roman" w:hAnsi="Times New Roman" w:cs="Times New Roman"/>
                <w:b/>
                <w:sz w:val="28"/>
                <w:szCs w:val="28"/>
                <w:lang w:val="ky-KG"/>
              </w:rPr>
              <w:t>Жалпы мамлекеттик маанидеги жер казынасынын участоктору боюнча конкурстун жыйынтыктарын конкурстук комиссия бекиткенден кийин, ошондой эле аукциондук комиссия аукциондун жеңүүчүсүн аныктоо жөнүндө жана ал аукциондун объектисинин акыркы баасын төлөгөнү жөнүндө протоколго кол койгондон кийин, ошондой эле жер казынасын пайдалануу боюнча ыйгарым укуктуу мамлекеттик органдын чечиминин негизинде лицензия жана лицензияланган объектиде иштерди долбоорлоого (жер казынасын геологиялык изилдөө, пайдалуу казылмалардын кенин иштетүү, пайдалуу казылмаларды казып алууга байланышпаган жер астындагы курулмаларды куруу жана пайдаланууга берүү) лицензиялык макулдашуу берилет.</w:t>
            </w:r>
          </w:p>
          <w:p w14:paraId="0A36CB4A" w14:textId="77777777" w:rsidR="00104A90" w:rsidRPr="004310D8" w:rsidRDefault="00104A90" w:rsidP="00104A90">
            <w:pPr>
              <w:spacing w:after="60" w:line="276" w:lineRule="auto"/>
              <w:ind w:firstLine="567"/>
              <w:jc w:val="both"/>
              <w:rPr>
                <w:rFonts w:ascii="Times New Roman" w:eastAsia="Times New Roman" w:hAnsi="Times New Roman" w:cs="Times New Roman"/>
                <w:sz w:val="28"/>
                <w:szCs w:val="28"/>
                <w:lang w:val="ky-KG" w:eastAsia="ru-RU"/>
              </w:rPr>
            </w:pPr>
          </w:p>
          <w:p w14:paraId="732194D2" w14:textId="77777777" w:rsidR="00104A90" w:rsidRPr="004310D8" w:rsidRDefault="00104A90" w:rsidP="00104A90">
            <w:pPr>
              <w:spacing w:after="60" w:line="276" w:lineRule="auto"/>
              <w:ind w:firstLine="567"/>
              <w:jc w:val="both"/>
              <w:rPr>
                <w:rFonts w:ascii="Times New Roman" w:eastAsia="Times New Roman" w:hAnsi="Times New Roman" w:cs="Times New Roman"/>
                <w:sz w:val="28"/>
                <w:szCs w:val="28"/>
                <w:lang w:val="ky-KG" w:eastAsia="ru-RU"/>
              </w:rPr>
            </w:pPr>
          </w:p>
          <w:p w14:paraId="6A572C4E" w14:textId="77777777" w:rsidR="00104A90" w:rsidRPr="004310D8" w:rsidRDefault="00104A90" w:rsidP="00104A90">
            <w:pPr>
              <w:spacing w:after="60" w:line="276" w:lineRule="auto"/>
              <w:ind w:firstLine="567"/>
              <w:jc w:val="both"/>
              <w:rPr>
                <w:rFonts w:ascii="Times New Roman" w:eastAsia="Times New Roman" w:hAnsi="Times New Roman" w:cs="Times New Roman"/>
                <w:sz w:val="28"/>
                <w:szCs w:val="28"/>
                <w:lang w:val="ky-KG" w:eastAsia="ru-RU"/>
              </w:rPr>
            </w:pPr>
          </w:p>
          <w:p w14:paraId="09015B1A" w14:textId="77777777" w:rsidR="00104A90" w:rsidRPr="004310D8" w:rsidRDefault="00104A90" w:rsidP="00104A90">
            <w:pPr>
              <w:spacing w:after="60" w:line="276" w:lineRule="auto"/>
              <w:ind w:firstLine="567"/>
              <w:jc w:val="both"/>
              <w:rPr>
                <w:rFonts w:ascii="Times New Roman" w:eastAsia="Times New Roman" w:hAnsi="Times New Roman" w:cs="Times New Roman"/>
                <w:sz w:val="28"/>
                <w:szCs w:val="28"/>
                <w:lang w:val="ky-KG" w:eastAsia="ru-RU"/>
              </w:rPr>
            </w:pPr>
          </w:p>
          <w:p w14:paraId="0AFECD50" w14:textId="2D4B9B75" w:rsidR="00C95E86" w:rsidRPr="004310D8" w:rsidRDefault="00104A90" w:rsidP="00104A90">
            <w:pPr>
              <w:spacing w:after="60" w:line="276" w:lineRule="auto"/>
              <w:ind w:firstLine="567"/>
              <w:jc w:val="both"/>
              <w:rPr>
                <w:rFonts w:ascii="Times New Roman" w:hAnsi="Times New Roman" w:cs="Times New Roman"/>
                <w:sz w:val="28"/>
                <w:szCs w:val="28"/>
                <w:lang w:val="ky-KG"/>
              </w:rPr>
            </w:pPr>
            <w:r w:rsidRPr="004310D8">
              <w:rPr>
                <w:rFonts w:ascii="Times New Roman" w:eastAsia="Times New Roman" w:hAnsi="Times New Roman" w:cs="Times New Roman"/>
                <w:sz w:val="28"/>
                <w:szCs w:val="28"/>
                <w:lang w:val="ky-KG" w:eastAsia="ru-RU"/>
              </w:rPr>
              <w:t>Жер астындагы сууларды иштетүүгө (алуу жана пайдаланууга) лицензияларды берүү учурунда лицензиялык макулдашуу техникалык долбоорго оң экологиялык экспертизаны алуу шарттары менен сууну алууга (долбоорлоосуз) лицензиялык макулдашуу жана жер участогун убактылуу пайдалануу укугуна күбөлүк берилет.</w:t>
            </w:r>
          </w:p>
        </w:tc>
        <w:tc>
          <w:tcPr>
            <w:tcW w:w="7599" w:type="dxa"/>
          </w:tcPr>
          <w:p w14:paraId="2A8F2B86" w14:textId="7FD7E1C2" w:rsidR="00104A90" w:rsidRPr="004310D8" w:rsidRDefault="00FA6392" w:rsidP="00104A90">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 xml:space="preserve">35. </w:t>
            </w:r>
            <w:r w:rsidR="00104A90" w:rsidRPr="004310D8">
              <w:rPr>
                <w:rFonts w:ascii="Times New Roman" w:hAnsi="Times New Roman" w:cs="Times New Roman"/>
                <w:b/>
                <w:bCs/>
                <w:sz w:val="28"/>
                <w:szCs w:val="28"/>
                <w:lang w:val="ky-KG"/>
              </w:rPr>
              <w:t>Лицензиялык объектте иштерди долбоорлоого (жер казынасын геологиялык изилдөө, пайдалуу казылмалардын кендерин иштетүү, пайдалуу казылмаларды казып алууга байланышпаган жер астындагы курулмаларды куруу жана пайдаланууга берүү) лицензия жана лицензиялык макулдашуу конкурстун же аукциондун жеңүүчүсүнө:</w:t>
            </w:r>
          </w:p>
          <w:p w14:paraId="5185862D" w14:textId="77777777" w:rsidR="00104A90" w:rsidRPr="004310D8" w:rsidRDefault="00104A90" w:rsidP="00104A90">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1) конкурстук комиссия тарабынан конкурстун жыйынтыктарын бекитүү же аукциондук комиссия протоколго кол коюу;</w:t>
            </w:r>
          </w:p>
          <w:p w14:paraId="0A7945AA" w14:textId="77777777" w:rsidR="00104A90" w:rsidRPr="004310D8" w:rsidRDefault="00104A90" w:rsidP="00104A90">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2) конкурстун жеңүүчүсү конкурстун объектисинин жер казынасын пайдалануу укугун бергендиги үчүн жыйымды төлөгөндө же аукциондун жеңүүчүсү тарабынан жер казынасынын объектиси үчүн жыйынтыктоочу наркты төлөгөндө;</w:t>
            </w:r>
          </w:p>
          <w:p w14:paraId="69725203" w14:textId="77777777" w:rsidR="00104A90" w:rsidRPr="004310D8" w:rsidRDefault="00104A90" w:rsidP="00104A90">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3) конкурстун же аукциондун жеңүүчүсү Кыргыз Республикасынын аймагында өзү түзгөн юридикалык жактын уставдык капиталындагы үлүшүн мамлекетке </w:t>
            </w:r>
            <w:r w:rsidRPr="004310D8">
              <w:rPr>
                <w:rFonts w:ascii="Times New Roman" w:hAnsi="Times New Roman" w:cs="Times New Roman"/>
                <w:b/>
                <w:bCs/>
                <w:sz w:val="28"/>
                <w:szCs w:val="28"/>
                <w:lang w:val="ky-KG"/>
              </w:rPr>
              <w:lastRenderedPageBreak/>
              <w:t>же мамлекеттин 100 пайыздык үлүшү бар чарбалык коомго өткөрүп бергенде;</w:t>
            </w:r>
          </w:p>
          <w:p w14:paraId="00ED56A7" w14:textId="61C13353" w:rsidR="00104A90" w:rsidRPr="004310D8" w:rsidRDefault="00104A90" w:rsidP="00104A90">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4) жер казынасын пайдалануу боюнча ыйгарым укуктуу мамлекеттик орган лицензия берүү жөнүндө чечим кабыл алганда.</w:t>
            </w:r>
          </w:p>
          <w:p w14:paraId="6538720D" w14:textId="1539FC11" w:rsidR="00C95E86" w:rsidRPr="004310D8" w:rsidRDefault="00104A90" w:rsidP="00FA6392">
            <w:pPr>
              <w:ind w:firstLine="542"/>
              <w:jc w:val="both"/>
              <w:rPr>
                <w:rFonts w:ascii="Times New Roman" w:hAnsi="Times New Roman" w:cs="Times New Roman"/>
                <w:sz w:val="28"/>
                <w:szCs w:val="28"/>
                <w:lang w:val="ky-KG"/>
              </w:rPr>
            </w:pPr>
            <w:r w:rsidRPr="004310D8">
              <w:rPr>
                <w:rFonts w:ascii="Times New Roman" w:eastAsia="Times New Roman" w:hAnsi="Times New Roman" w:cs="Times New Roman"/>
                <w:sz w:val="28"/>
                <w:szCs w:val="28"/>
                <w:lang w:val="ky-KG" w:eastAsia="ru-RU"/>
              </w:rPr>
              <w:t>Жер астындагы сууларды иштетүүгө (алуу жана пайдаланууга) лицензияларды берүү учурунда лицензиялык макулдашуу техникалык долбоорго оң экологиялык экспертизаны алуу шарттары менен сууну алууга (долбоорлоосуз) лицензиялык макулдашуу жана жер участогун убактылуу пайдалануу укугуна күбөлүк берилет.</w:t>
            </w:r>
          </w:p>
        </w:tc>
      </w:tr>
      <w:tr w:rsidR="00C95E86" w:rsidRPr="00406AB9" w14:paraId="093FBF30" w14:textId="77777777" w:rsidTr="00234491">
        <w:tc>
          <w:tcPr>
            <w:tcW w:w="7280" w:type="dxa"/>
          </w:tcPr>
          <w:p w14:paraId="5809242B" w14:textId="45CB336F" w:rsidR="00C95E86" w:rsidRPr="004310D8" w:rsidRDefault="00C95E86" w:rsidP="00542145">
            <w:pPr>
              <w:ind w:firstLine="736"/>
              <w:jc w:val="both"/>
              <w:rPr>
                <w:rFonts w:ascii="Times New Roman" w:hAnsi="Times New Roman" w:cs="Times New Roman"/>
                <w:sz w:val="28"/>
                <w:szCs w:val="28"/>
                <w:lang w:val="ky-KG"/>
              </w:rPr>
            </w:pPr>
            <w:r w:rsidRPr="004310D8">
              <w:rPr>
                <w:rFonts w:ascii="Times New Roman" w:hAnsi="Times New Roman" w:cs="Times New Roman"/>
                <w:sz w:val="28"/>
                <w:szCs w:val="28"/>
                <w:lang w:val="ky-KG"/>
              </w:rPr>
              <w:lastRenderedPageBreak/>
              <w:t xml:space="preserve">37. </w:t>
            </w:r>
            <w:r w:rsidR="00542145" w:rsidRPr="004310D8">
              <w:rPr>
                <w:rFonts w:ascii="Times New Roman" w:hAnsi="Times New Roman" w:cs="Times New Roman"/>
                <w:sz w:val="28"/>
                <w:szCs w:val="28"/>
                <w:lang w:val="ky-KG"/>
              </w:rPr>
              <w:t xml:space="preserve">Лицензиялык макулдашуу лицензиянын ажырагыс бөлүгү болуп саналат, ал “Жер казынасы жөнүндө” Кыргыз Республикасынын Мыйзамынын </w:t>
            </w:r>
            <w:hyperlink r:id="rId7" w:anchor="st_32" w:history="1">
              <w:r w:rsidR="00542145" w:rsidRPr="004310D8">
                <w:rPr>
                  <w:rStyle w:val="a4"/>
                  <w:rFonts w:ascii="Times New Roman" w:hAnsi="Times New Roman" w:cs="Times New Roman"/>
                  <w:color w:val="auto"/>
                  <w:sz w:val="28"/>
                  <w:szCs w:val="28"/>
                  <w:u w:val="none"/>
                  <w:lang w:val="ky-KG"/>
                </w:rPr>
                <w:t>32-беренесинде</w:t>
              </w:r>
            </w:hyperlink>
            <w:r w:rsidR="00542145" w:rsidRPr="004310D8">
              <w:rPr>
                <w:rFonts w:ascii="Times New Roman" w:hAnsi="Times New Roman" w:cs="Times New Roman"/>
                <w:sz w:val="28"/>
                <w:szCs w:val="28"/>
                <w:lang w:val="ky-KG"/>
              </w:rPr>
              <w:t xml:space="preserve"> аталган маалыматтарды камтыйт.</w:t>
            </w:r>
          </w:p>
        </w:tc>
        <w:tc>
          <w:tcPr>
            <w:tcW w:w="7599" w:type="dxa"/>
          </w:tcPr>
          <w:p w14:paraId="1B1E75A1" w14:textId="77777777" w:rsidR="00542145" w:rsidRPr="004310D8" w:rsidRDefault="00C95E86" w:rsidP="00C95E86">
            <w:pPr>
              <w:ind w:firstLine="542"/>
              <w:jc w:val="both"/>
              <w:rPr>
                <w:rFonts w:ascii="Times New Roman" w:hAnsi="Times New Roman" w:cs="Times New Roman"/>
                <w:sz w:val="28"/>
                <w:szCs w:val="28"/>
                <w:lang w:val="ky-KG"/>
              </w:rPr>
            </w:pPr>
            <w:r w:rsidRPr="004310D8">
              <w:rPr>
                <w:rFonts w:ascii="Times New Roman" w:hAnsi="Times New Roman" w:cs="Times New Roman"/>
                <w:sz w:val="28"/>
                <w:szCs w:val="28"/>
                <w:lang w:val="ky-KG"/>
              </w:rPr>
              <w:t xml:space="preserve">37. </w:t>
            </w:r>
            <w:r w:rsidR="00542145" w:rsidRPr="004310D8">
              <w:rPr>
                <w:rFonts w:ascii="Times New Roman" w:hAnsi="Times New Roman" w:cs="Times New Roman"/>
                <w:sz w:val="28"/>
                <w:szCs w:val="28"/>
                <w:lang w:val="ky-KG"/>
              </w:rPr>
              <w:t xml:space="preserve">Лицензиялык макулдашуу лицензиянын ажырагыс бөлүгү болуп саналат, ал “Жер казынасы жөнүндө” Кыргыз Республикасынын Мыйзамынын </w:t>
            </w:r>
            <w:hyperlink r:id="rId8" w:anchor="st_32" w:history="1">
              <w:r w:rsidR="00542145" w:rsidRPr="004310D8">
                <w:rPr>
                  <w:rStyle w:val="a4"/>
                  <w:rFonts w:ascii="Times New Roman" w:hAnsi="Times New Roman" w:cs="Times New Roman"/>
                  <w:color w:val="auto"/>
                  <w:sz w:val="28"/>
                  <w:szCs w:val="28"/>
                  <w:u w:val="none"/>
                  <w:lang w:val="ky-KG"/>
                </w:rPr>
                <w:t>32-беренесинде</w:t>
              </w:r>
            </w:hyperlink>
            <w:r w:rsidR="00542145" w:rsidRPr="004310D8">
              <w:rPr>
                <w:rFonts w:ascii="Times New Roman" w:hAnsi="Times New Roman" w:cs="Times New Roman"/>
                <w:sz w:val="28"/>
                <w:szCs w:val="28"/>
                <w:lang w:val="ky-KG"/>
              </w:rPr>
              <w:t xml:space="preserve"> аталган маалыматтарды камтыйт.</w:t>
            </w:r>
          </w:p>
          <w:p w14:paraId="0C3FDE4C" w14:textId="7F3B298D" w:rsidR="00C95E86" w:rsidRPr="004310D8" w:rsidRDefault="00542145" w:rsidP="00542145">
            <w:pPr>
              <w:ind w:firstLine="54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Кыргыз Республикасынын аймагында лицензия алуучу тарабынан түзүлгөн юридикалык жактын уставдык капиталында мамлекеттин 100 пайыздык үлүшү бар мамлекеттик мүлктү башкаруу чөйрөсүндөгү ыйгарым укуктуу мамлекеттик органдын же чарбалык коомдун катталган үлүшүн лицензиянын колдонулушунун бардык мезгилинде конкурстун же аукциондун протоколунда көрсөтүлгөн өлчөмдө сактоо </w:t>
            </w:r>
            <w:r w:rsidRPr="004310D8">
              <w:rPr>
                <w:rFonts w:ascii="Times New Roman" w:hAnsi="Times New Roman" w:cs="Times New Roman"/>
                <w:b/>
                <w:bCs/>
                <w:sz w:val="28"/>
                <w:szCs w:val="28"/>
                <w:lang w:val="ky-KG"/>
              </w:rPr>
              <w:lastRenderedPageBreak/>
              <w:t>жөнүндө милдеттенме лицензиялык макулдашуунун шарттарына киргизилүүгө тийиш.</w:t>
            </w:r>
          </w:p>
        </w:tc>
      </w:tr>
      <w:tr w:rsidR="00C95E86" w:rsidRPr="00406AB9" w14:paraId="3896D616" w14:textId="77777777" w:rsidTr="00234491">
        <w:tc>
          <w:tcPr>
            <w:tcW w:w="14879" w:type="dxa"/>
            <w:gridSpan w:val="2"/>
          </w:tcPr>
          <w:p w14:paraId="6D96430A" w14:textId="62AA7E1F" w:rsidR="00C95E86" w:rsidRPr="004310D8" w:rsidRDefault="00542145" w:rsidP="00542145">
            <w:pPr>
              <w:spacing w:line="276" w:lineRule="auto"/>
              <w:ind w:left="1134" w:right="1134"/>
              <w:jc w:val="center"/>
              <w:rPr>
                <w:rFonts w:ascii="Times New Roman" w:hAnsi="Times New Roman" w:cs="Times New Roman"/>
                <w:b/>
                <w:bCs/>
                <w:i/>
                <w:iCs/>
                <w:sz w:val="28"/>
                <w:szCs w:val="28"/>
                <w:lang w:val="ky-KG"/>
              </w:rPr>
            </w:pPr>
            <w:r w:rsidRPr="004310D8">
              <w:rPr>
                <w:rFonts w:ascii="Times New Roman" w:eastAsia="Times New Roman" w:hAnsi="Times New Roman" w:cs="Times New Roman"/>
                <w:b/>
                <w:bCs/>
                <w:sz w:val="28"/>
                <w:szCs w:val="28"/>
                <w:lang w:val="ky-KG" w:eastAsia="ru-RU"/>
              </w:rPr>
              <w:lastRenderedPageBreak/>
              <w:t>Жер казынасын пайдалануу укугуна конкурс өткөрүүнүн тартиби жана шарттары жөнүндө жобо</w:t>
            </w:r>
          </w:p>
        </w:tc>
      </w:tr>
      <w:tr w:rsidR="00C95E86" w:rsidRPr="00406AB9" w14:paraId="30A3E5A5" w14:textId="77777777" w:rsidTr="00234491">
        <w:tc>
          <w:tcPr>
            <w:tcW w:w="7280" w:type="dxa"/>
          </w:tcPr>
          <w:p w14:paraId="0D9FE2C9" w14:textId="22CEBB73" w:rsidR="00C95E86" w:rsidRPr="004310D8" w:rsidRDefault="00542145" w:rsidP="00C95E86">
            <w:pPr>
              <w:ind w:firstLine="452"/>
              <w:jc w:val="both"/>
              <w:rPr>
                <w:rFonts w:ascii="Times New Roman" w:hAnsi="Times New Roman" w:cs="Times New Roman"/>
                <w:strike/>
                <w:sz w:val="28"/>
                <w:szCs w:val="28"/>
                <w:lang w:val="ky-KG"/>
              </w:rPr>
            </w:pPr>
            <w:r w:rsidRPr="004310D8">
              <w:rPr>
                <w:rFonts w:ascii="Times New Roman" w:hAnsi="Times New Roman" w:cs="Times New Roman"/>
                <w:strike/>
                <w:sz w:val="28"/>
                <w:szCs w:val="28"/>
                <w:lang w:val="ky-KG"/>
              </w:rPr>
              <w:t>5. Өткөрүлгөн конкурстар боюнча жер казынасын пайдалануу укугуна лицензия Кыргыз Республикасынын Өкмөтү бекиткен жер казынасын пайдаланууну лицензиялоо тартиби жөнүндө жобого ылайык конкурстук комиссиянын протоколунун негизинде берилет.</w:t>
            </w:r>
          </w:p>
        </w:tc>
        <w:tc>
          <w:tcPr>
            <w:tcW w:w="7599" w:type="dxa"/>
          </w:tcPr>
          <w:p w14:paraId="49CBF5DC" w14:textId="7F68FD09" w:rsidR="00C95E86" w:rsidRPr="004310D8" w:rsidRDefault="00C95E86" w:rsidP="00C95E86">
            <w:pPr>
              <w:ind w:firstLine="452"/>
              <w:jc w:val="both"/>
              <w:rPr>
                <w:rFonts w:ascii="Times New Roman" w:hAnsi="Times New Roman" w:cs="Times New Roman"/>
                <w:strike/>
                <w:sz w:val="28"/>
                <w:szCs w:val="28"/>
                <w:lang w:val="ky-KG"/>
              </w:rPr>
            </w:pPr>
          </w:p>
        </w:tc>
      </w:tr>
      <w:tr w:rsidR="00C95E86" w:rsidRPr="004310D8" w14:paraId="4813D5E2" w14:textId="77777777" w:rsidTr="00234491">
        <w:tc>
          <w:tcPr>
            <w:tcW w:w="7280" w:type="dxa"/>
          </w:tcPr>
          <w:p w14:paraId="4FF774FD" w14:textId="77777777" w:rsidR="00542145" w:rsidRPr="004310D8" w:rsidRDefault="00542145" w:rsidP="00542145">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17. Конкурстун жеңүүчүсү болуп чет өлкөлүк жеке же юридикалык жак аныкталган учурда (жер казынасын пайдалануу укугу берилгенге чейин) конкурсант Кыргыз Республикасынын аймагында 100% үлүштүк катышуусу менен туунду юридикалык жак түзүшү керек жана "Юридикалык жактарды, филиалдарды (өкүлчүлүктөрдү) мамлекеттик каттоо жөнүндө" Кыргыз Республикасынын </w:t>
            </w:r>
            <w:hyperlink r:id="rId9" w:history="1">
              <w:r w:rsidRPr="004310D8">
                <w:rPr>
                  <w:rFonts w:ascii="Times New Roman" w:eastAsia="Times New Roman" w:hAnsi="Times New Roman" w:cs="Times New Roman"/>
                  <w:sz w:val="28"/>
                  <w:szCs w:val="28"/>
                  <w:lang w:val="ky-KG" w:eastAsia="ru-RU"/>
                </w:rPr>
                <w:t>Мыйзамына</w:t>
              </w:r>
            </w:hyperlink>
            <w:r w:rsidRPr="004310D8">
              <w:rPr>
                <w:rFonts w:ascii="Times New Roman" w:eastAsia="Times New Roman" w:hAnsi="Times New Roman" w:cs="Times New Roman"/>
                <w:sz w:val="28"/>
                <w:szCs w:val="28"/>
                <w:lang w:val="ky-KG" w:eastAsia="ru-RU"/>
              </w:rPr>
              <w:t xml:space="preserve"> ылайык юридикалык жак катары мамлекеттик каттоону жүргүзүшү керек.</w:t>
            </w:r>
          </w:p>
          <w:p w14:paraId="1AADB3ED" w14:textId="3D35B1EC" w:rsidR="00C95E86" w:rsidRPr="004310D8" w:rsidRDefault="00C95E86" w:rsidP="00C95E86">
            <w:pPr>
              <w:ind w:firstLine="452"/>
              <w:jc w:val="both"/>
              <w:rPr>
                <w:rFonts w:ascii="Times New Roman" w:hAnsi="Times New Roman" w:cs="Times New Roman"/>
                <w:sz w:val="28"/>
                <w:szCs w:val="28"/>
                <w:lang w:val="ky-KG"/>
              </w:rPr>
            </w:pPr>
          </w:p>
        </w:tc>
        <w:tc>
          <w:tcPr>
            <w:tcW w:w="7599" w:type="dxa"/>
          </w:tcPr>
          <w:p w14:paraId="1A394A7A" w14:textId="77777777" w:rsidR="00542145" w:rsidRPr="004310D8" w:rsidRDefault="00542145" w:rsidP="00542145">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17. Конкурстун жеңүүчүсү болуп чет өлкөлүк жеке же юридикалык жак аныкталган учурда (жер казынасын пайдалануу укугу берилгенге чейин) конкурсант Кыргыз Республикасынын аймагында 100% үлүштүк катышуусу менен туунду юридикалык жак түзүшү керек жана "Юридикалык жактарды, филиалдарды (өкүлчүлүктөрдү) мамлекеттик каттоо жөнүндө" Кыргыз Республикасынын </w:t>
            </w:r>
            <w:hyperlink r:id="rId10" w:history="1">
              <w:r w:rsidRPr="004310D8">
                <w:rPr>
                  <w:rFonts w:ascii="Times New Roman" w:eastAsia="Times New Roman" w:hAnsi="Times New Roman" w:cs="Times New Roman"/>
                  <w:sz w:val="28"/>
                  <w:szCs w:val="28"/>
                  <w:lang w:val="ky-KG" w:eastAsia="ru-RU"/>
                </w:rPr>
                <w:t>Мыйзамына</w:t>
              </w:r>
            </w:hyperlink>
            <w:r w:rsidRPr="004310D8">
              <w:rPr>
                <w:rFonts w:ascii="Times New Roman" w:eastAsia="Times New Roman" w:hAnsi="Times New Roman" w:cs="Times New Roman"/>
                <w:sz w:val="28"/>
                <w:szCs w:val="28"/>
                <w:lang w:val="ky-KG" w:eastAsia="ru-RU"/>
              </w:rPr>
              <w:t xml:space="preserve"> ылайык юридикалык жак катары мамлекеттик каттоону жүргүзүшү керек.</w:t>
            </w:r>
          </w:p>
          <w:p w14:paraId="5FE0A481" w14:textId="280CCE6F" w:rsidR="00C95E86" w:rsidRPr="004310D8" w:rsidRDefault="0018117F" w:rsidP="0018117F">
            <w:pPr>
              <w:ind w:firstLine="452"/>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А</w:t>
            </w:r>
            <w:r w:rsidR="00542145" w:rsidRPr="004310D8">
              <w:rPr>
                <w:rFonts w:ascii="Times New Roman" w:hAnsi="Times New Roman" w:cs="Times New Roman"/>
                <w:b/>
                <w:bCs/>
                <w:sz w:val="28"/>
                <w:szCs w:val="28"/>
                <w:lang w:val="ky-KG"/>
              </w:rPr>
              <w:t>лтын жана күмүш</w:t>
            </w:r>
            <w:r w:rsidRPr="004310D8">
              <w:rPr>
                <w:rFonts w:ascii="Times New Roman" w:hAnsi="Times New Roman" w:cs="Times New Roman"/>
                <w:b/>
                <w:bCs/>
                <w:sz w:val="28"/>
                <w:szCs w:val="28"/>
                <w:lang w:val="ky-KG"/>
              </w:rPr>
              <w:t>түн</w:t>
            </w:r>
            <w:r w:rsidR="00542145" w:rsidRPr="004310D8">
              <w:rPr>
                <w:rFonts w:ascii="Times New Roman" w:hAnsi="Times New Roman" w:cs="Times New Roman"/>
                <w:b/>
                <w:bCs/>
                <w:sz w:val="28"/>
                <w:szCs w:val="28"/>
                <w:lang w:val="ky-KG"/>
              </w:rPr>
              <w:t xml:space="preserve"> </w:t>
            </w:r>
            <w:r w:rsidRPr="004310D8">
              <w:rPr>
                <w:rFonts w:ascii="Times New Roman" w:hAnsi="Times New Roman" w:cs="Times New Roman"/>
                <w:b/>
                <w:bCs/>
                <w:sz w:val="28"/>
                <w:szCs w:val="28"/>
                <w:lang w:val="ky-KG"/>
              </w:rPr>
              <w:t xml:space="preserve">ири жана орто </w:t>
            </w:r>
            <w:r w:rsidR="00542145" w:rsidRPr="004310D8">
              <w:rPr>
                <w:rFonts w:ascii="Times New Roman" w:hAnsi="Times New Roman" w:cs="Times New Roman"/>
                <w:b/>
                <w:bCs/>
                <w:sz w:val="28"/>
                <w:szCs w:val="28"/>
                <w:lang w:val="ky-KG"/>
              </w:rPr>
              <w:t xml:space="preserve">кендерин пайдалануу укугун берүү боюнча конкурстун жеңүүчүсү деп таанылган юридикалык же жеке жак, анын ичинде жер казынасын пайдалануу укугуна лицензияны жол-жоболоштуруу үчүн мамлекеттин 100 пайыздан кем эмес үлүшү 30 пайыздан кем эмес ыйгарым укуктуу чарбалык </w:t>
            </w:r>
            <w:r w:rsidR="00542145" w:rsidRPr="004310D8">
              <w:rPr>
                <w:rFonts w:ascii="Times New Roman" w:hAnsi="Times New Roman" w:cs="Times New Roman"/>
                <w:b/>
                <w:bCs/>
                <w:sz w:val="28"/>
                <w:szCs w:val="28"/>
                <w:lang w:val="ky-KG"/>
              </w:rPr>
              <w:lastRenderedPageBreak/>
              <w:t>коомдун милдеттүү үлүштүк катышуусу менен Кыргыз Республикасында юридикалык жакты түзүүгө милдеттүү. Мамлекеттин үлүштүк катышуусунун өлчөмү конкурстун жыйынтыгы боюнча аныкталат.</w:t>
            </w:r>
          </w:p>
        </w:tc>
      </w:tr>
      <w:tr w:rsidR="00C95E86" w:rsidRPr="004310D8" w14:paraId="0B3E4DB3" w14:textId="77777777" w:rsidTr="00234491">
        <w:tc>
          <w:tcPr>
            <w:tcW w:w="7280" w:type="dxa"/>
          </w:tcPr>
          <w:p w14:paraId="114192DE" w14:textId="77777777" w:rsidR="004009CD" w:rsidRPr="004310D8" w:rsidRDefault="00056985" w:rsidP="004009CD">
            <w:pPr>
              <w:pStyle w:val="tkTekst"/>
              <w:spacing w:after="0"/>
              <w:rPr>
                <w:rFonts w:ascii="Times New Roman" w:hAnsi="Times New Roman" w:cs="Times New Roman"/>
                <w:sz w:val="28"/>
                <w:szCs w:val="28"/>
              </w:rPr>
            </w:pPr>
            <w:r w:rsidRPr="004310D8">
              <w:rPr>
                <w:rFonts w:ascii="Times New Roman" w:eastAsiaTheme="minorHAnsi" w:hAnsi="Times New Roman" w:cs="Times New Roman"/>
                <w:sz w:val="28"/>
                <w:szCs w:val="28"/>
                <w:lang w:eastAsia="en-US"/>
              </w:rPr>
              <w:lastRenderedPageBreak/>
              <w:t xml:space="preserve">18. </w:t>
            </w:r>
            <w:r w:rsidR="004009CD" w:rsidRPr="004310D8">
              <w:rPr>
                <w:rFonts w:ascii="Times New Roman" w:hAnsi="Times New Roman" w:cs="Times New Roman"/>
                <w:sz w:val="28"/>
                <w:szCs w:val="28"/>
                <w:lang w:val="ky-KG"/>
              </w:rPr>
              <w:t>Конкурсту өткөрүүнүн шарттары жана тартиби, жеңүүчүнү аныктоонун критерийлери (мындан ары - конкурстун шарттары) конкурстук комиссия тарабынан иштелип чыгат жана Кыргыз Республикасынын Өкмөтү тарабынан бекитилет.</w:t>
            </w:r>
          </w:p>
          <w:p w14:paraId="1BABFFE1" w14:textId="77777777" w:rsidR="004009CD" w:rsidRPr="004310D8" w:rsidRDefault="004009CD" w:rsidP="004009CD">
            <w:pPr>
              <w:spacing w:line="276" w:lineRule="auto"/>
              <w:ind w:firstLine="567"/>
              <w:jc w:val="both"/>
              <w:rPr>
                <w:rFonts w:ascii="Times New Roman" w:eastAsia="Times New Roman" w:hAnsi="Times New Roman" w:cs="Times New Roman"/>
                <w:b/>
                <w:sz w:val="28"/>
                <w:szCs w:val="28"/>
                <w:lang w:eastAsia="ru-RU"/>
              </w:rPr>
            </w:pPr>
            <w:r w:rsidRPr="004310D8">
              <w:rPr>
                <w:rFonts w:ascii="Times New Roman" w:eastAsia="Times New Roman" w:hAnsi="Times New Roman" w:cs="Times New Roman"/>
                <w:b/>
                <w:sz w:val="28"/>
                <w:szCs w:val="28"/>
                <w:lang w:val="ky-KG" w:eastAsia="ru-RU"/>
              </w:rPr>
              <w:t>Конкурстун шарттарына конкурстук комиссия келечектеги лицензиаттын уставдык капиталында катышуу үлүшүн Кыргыз Республикасына акысыз берүү жөнүндө жобону киргизүүгө укуктуу.</w:t>
            </w:r>
          </w:p>
          <w:p w14:paraId="12CD3437" w14:textId="6B3CA98E" w:rsidR="00C95E86" w:rsidRPr="004310D8" w:rsidRDefault="00C95E86" w:rsidP="00056985">
            <w:pPr>
              <w:pStyle w:val="tkTekst"/>
              <w:spacing w:after="0" w:line="240" w:lineRule="auto"/>
              <w:rPr>
                <w:rFonts w:ascii="Times New Roman" w:eastAsiaTheme="minorHAnsi" w:hAnsi="Times New Roman" w:cs="Times New Roman"/>
                <w:b/>
                <w:sz w:val="28"/>
                <w:szCs w:val="28"/>
                <w:lang w:eastAsia="en-US"/>
              </w:rPr>
            </w:pPr>
          </w:p>
        </w:tc>
        <w:tc>
          <w:tcPr>
            <w:tcW w:w="7599" w:type="dxa"/>
          </w:tcPr>
          <w:p w14:paraId="5BA67A88" w14:textId="77777777" w:rsidR="004009CD" w:rsidRPr="004310D8" w:rsidRDefault="00056985" w:rsidP="004009CD">
            <w:pPr>
              <w:pStyle w:val="tkTekst"/>
              <w:spacing w:after="0"/>
              <w:rPr>
                <w:rFonts w:ascii="Times New Roman" w:hAnsi="Times New Roman" w:cs="Times New Roman"/>
                <w:sz w:val="28"/>
                <w:szCs w:val="28"/>
              </w:rPr>
            </w:pPr>
            <w:r w:rsidRPr="004310D8">
              <w:rPr>
                <w:rFonts w:ascii="Times New Roman" w:eastAsiaTheme="minorHAnsi" w:hAnsi="Times New Roman" w:cs="Times New Roman"/>
                <w:sz w:val="28"/>
                <w:szCs w:val="28"/>
                <w:lang w:eastAsia="en-US"/>
              </w:rPr>
              <w:t xml:space="preserve">18. </w:t>
            </w:r>
            <w:r w:rsidR="004009CD" w:rsidRPr="004310D8">
              <w:rPr>
                <w:rFonts w:ascii="Times New Roman" w:hAnsi="Times New Roman" w:cs="Times New Roman"/>
                <w:sz w:val="28"/>
                <w:szCs w:val="28"/>
                <w:lang w:val="ky-KG"/>
              </w:rPr>
              <w:t>Конкурсту өткөрүүнүн шарттары жана тартиби, жеңүүчүнү аныктоонун критерийлери (мындан ары - конкурстун шарттары) конкурстук комиссия тарабынан иштелип чыгат жана Кыргыз Республикасынын Өкмөтү тарабынан бекитилет.</w:t>
            </w:r>
          </w:p>
          <w:p w14:paraId="1D240E1E" w14:textId="2B6249BC" w:rsidR="00C95E86" w:rsidRPr="004310D8" w:rsidRDefault="004009CD" w:rsidP="004009CD">
            <w:pPr>
              <w:ind w:firstLine="401"/>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Алтын жана күмүштүн ири жана орто кендерин кошпогондо, жер казынасын пайдалануу укугун берүү боюнча конкурстун шарттарын мамлекеттин 100 пайыздык үлүшү бар чарба коому аныкташы керек, ага конкурстун жеңүүчүсү жер казынасын пайдалануу максатында Кыргыз Республикасынын аймагында түзүлгөн юридикалык жактын уставдык капиталындагы үлүштү акысыз өткөрүп берет</w:t>
            </w:r>
            <w:r w:rsidR="006D2166" w:rsidRPr="004310D8">
              <w:rPr>
                <w:rFonts w:ascii="Times New Roman" w:hAnsi="Times New Roman" w:cs="Times New Roman"/>
                <w:b/>
                <w:bCs/>
                <w:sz w:val="28"/>
                <w:szCs w:val="28"/>
              </w:rPr>
              <w:t>.</w:t>
            </w:r>
          </w:p>
        </w:tc>
      </w:tr>
      <w:tr w:rsidR="00056985" w:rsidRPr="00406AB9" w14:paraId="79DEA8A5" w14:textId="77777777" w:rsidTr="00234491">
        <w:tc>
          <w:tcPr>
            <w:tcW w:w="7280" w:type="dxa"/>
          </w:tcPr>
          <w:p w14:paraId="626C3D85" w14:textId="77777777" w:rsidR="004009CD" w:rsidRPr="004310D8" w:rsidRDefault="00056985" w:rsidP="004009CD">
            <w:pPr>
              <w:pStyle w:val="tkTekst"/>
              <w:spacing w:after="0"/>
              <w:rPr>
                <w:rFonts w:ascii="Times New Roman" w:hAnsi="Times New Roman" w:cs="Times New Roman"/>
                <w:sz w:val="28"/>
                <w:szCs w:val="28"/>
              </w:rPr>
            </w:pPr>
            <w:r w:rsidRPr="004310D8">
              <w:rPr>
                <w:rFonts w:ascii="Times New Roman" w:hAnsi="Times New Roman" w:cs="Times New Roman"/>
                <w:sz w:val="28"/>
                <w:szCs w:val="28"/>
              </w:rPr>
              <w:t>30.</w:t>
            </w:r>
            <w:r w:rsidRPr="004310D8">
              <w:rPr>
                <w:rFonts w:ascii="Times New Roman" w:hAnsi="Times New Roman" w:cs="Times New Roman"/>
                <w:b/>
                <w:sz w:val="28"/>
                <w:szCs w:val="28"/>
              </w:rPr>
              <w:t xml:space="preserve"> </w:t>
            </w:r>
            <w:r w:rsidR="004009CD" w:rsidRPr="004310D8">
              <w:rPr>
                <w:rFonts w:ascii="Times New Roman" w:hAnsi="Times New Roman" w:cs="Times New Roman"/>
                <w:sz w:val="28"/>
                <w:szCs w:val="28"/>
                <w:lang w:val="ky-KG"/>
              </w:rPr>
              <w:t>Конкурстун экинчи этабына катышуу үчүн чапталган конвертте конкурстук комиссия белгилеген мөөнөттө төмөнкү документтер конкурстук комиссияга берилет:</w:t>
            </w:r>
          </w:p>
          <w:p w14:paraId="6D810BE7"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капиталдык салымдар, эксплуатациялык чыгымдар жана долбоордун рентабелдүүлүгү боюнча техникалык-экономикалык эсептери менен кендерди өздөштүрүү </w:t>
            </w:r>
            <w:r w:rsidRPr="004310D8">
              <w:rPr>
                <w:rFonts w:ascii="Times New Roman" w:eastAsia="Times New Roman" w:hAnsi="Times New Roman" w:cs="Times New Roman"/>
                <w:sz w:val="28"/>
                <w:szCs w:val="28"/>
                <w:lang w:val="ky-KG" w:eastAsia="ru-RU"/>
              </w:rPr>
              <w:lastRenderedPageBreak/>
              <w:t>программасы;</w:t>
            </w:r>
          </w:p>
          <w:p w14:paraId="0AB28F0A"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геологиялык чалгындоо иштерин жүргүзүү программасы;</w:t>
            </w:r>
          </w:p>
          <w:p w14:paraId="7F261851"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геологиялык чалгындоо жана казып алуу иштерин жүргүзүү үчүн финансылык мүмкүнчүлүгүн ырастоо;</w:t>
            </w:r>
          </w:p>
          <w:p w14:paraId="737FE9A3"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пайдалуу казылмалардын кендерин иштетүү максатында жер казынасын пайдалануу укугуна лицензияны алгандан кийин ишкананы эксплуатацияга киргизүү мөөнөтү жөнүндө сунуш;</w:t>
            </w:r>
          </w:p>
          <w:p w14:paraId="0D330921"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конкурс объектисинде пайдалуу казылмаларды чалгындоо, казып алуу жана кайра иштетүү боюнча заманбап технологияларды колдонуу жөнүндө сунуш;</w:t>
            </w:r>
          </w:p>
          <w:p w14:paraId="79F1F4A7"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өнөр жайлык экологиялык коопсуздукту, жер казынасын коргоону жана пайдалуу казылмаларды сарамжалдуу пайдаланууну камсыздоо боюнча чаралардын комплексин колдонуу жөнүндө сунуш;</w:t>
            </w:r>
          </w:p>
          <w:p w14:paraId="52439750"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бузулган жерлерди рекультивациялоо ыкмасы жөнүндө сунуш;</w:t>
            </w:r>
          </w:p>
          <w:p w14:paraId="0610C097"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иштегендердин жалпы санына карата ишке тартылган ата мекендик адистердин жана жумушчулардын катышы жөнүндө сунуш (конкурска чет өлкөлүк жеке жана юридикалык жактар катышканда);</w:t>
            </w:r>
          </w:p>
          <w:p w14:paraId="4BB9233E"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 xml:space="preserve">- "Жер казынасы жөнүндө" Кыргыз Республикасынын </w:t>
            </w:r>
            <w:hyperlink r:id="rId11" w:history="1">
              <w:r w:rsidRPr="004310D8">
                <w:rPr>
                  <w:rFonts w:ascii="Times New Roman" w:eastAsia="Times New Roman" w:hAnsi="Times New Roman" w:cs="Times New Roman"/>
                  <w:sz w:val="28"/>
                  <w:szCs w:val="28"/>
                  <w:lang w:val="ky-KG" w:eastAsia="ru-RU"/>
                </w:rPr>
                <w:t>Мыйзамына</w:t>
              </w:r>
            </w:hyperlink>
            <w:r w:rsidRPr="004310D8">
              <w:rPr>
                <w:rFonts w:ascii="Times New Roman" w:eastAsia="Times New Roman" w:hAnsi="Times New Roman" w:cs="Times New Roman"/>
                <w:sz w:val="28"/>
                <w:szCs w:val="28"/>
                <w:lang w:val="ky-KG" w:eastAsia="ru-RU"/>
              </w:rPr>
              <w:t xml:space="preserve"> ылайык социалдык пакет;</w:t>
            </w:r>
          </w:p>
          <w:p w14:paraId="1889D8D1"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жер казынасын пайдалануу укугуна бааны сунуштоо. Мында конкурсанттар жер казынасын пайдалануу укугуна белгиленген минималдуу баадан кыйла жогорку бааларды сунушташы мүмкүн.</w:t>
            </w:r>
          </w:p>
          <w:p w14:paraId="0FCB115B"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7C658F5F"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5F3A1C02"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5351532A"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71F0554F"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2C05BCD9"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732AA220"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459AA8E6"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594E6262"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2F2139D8"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28B4F10E" w14:textId="77777777" w:rsidR="00C05FD7" w:rsidRPr="004310D8" w:rsidRDefault="00C05FD7" w:rsidP="004009CD">
            <w:pPr>
              <w:spacing w:line="276" w:lineRule="auto"/>
              <w:ind w:firstLine="567"/>
              <w:jc w:val="both"/>
              <w:rPr>
                <w:rFonts w:ascii="Times New Roman" w:eastAsia="Times New Roman" w:hAnsi="Times New Roman" w:cs="Times New Roman"/>
                <w:sz w:val="28"/>
                <w:szCs w:val="28"/>
                <w:lang w:val="ky-KG" w:eastAsia="ru-RU"/>
              </w:rPr>
            </w:pPr>
          </w:p>
          <w:p w14:paraId="7B4F94DA"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Конкурстун объектисинин жер казынасын пайдалануу укугун берүү үчүн жыйым банк иштеген 5 күндүн ичинде кирешелерди бюджеттик классификациялоо элементинин тиешелүү кодуна, республикалык бюджеттин кирешесине которууга жатат.</w:t>
            </w:r>
          </w:p>
          <w:p w14:paraId="3AA48E48" w14:textId="6C204047" w:rsidR="00056985" w:rsidRPr="004310D8" w:rsidRDefault="004009CD" w:rsidP="00C05FD7">
            <w:pPr>
              <w:spacing w:line="276" w:lineRule="auto"/>
              <w:ind w:firstLine="567"/>
              <w:jc w:val="both"/>
              <w:rPr>
                <w:rFonts w:ascii="Times New Roman" w:hAnsi="Times New Roman" w:cs="Times New Roman"/>
                <w:sz w:val="28"/>
                <w:szCs w:val="28"/>
                <w:lang w:val="ky-KG"/>
              </w:rPr>
            </w:pPr>
            <w:r w:rsidRPr="004310D8">
              <w:rPr>
                <w:rFonts w:ascii="Times New Roman" w:eastAsia="Times New Roman" w:hAnsi="Times New Roman" w:cs="Times New Roman"/>
                <w:sz w:val="28"/>
                <w:szCs w:val="28"/>
                <w:lang w:val="ky-KG" w:eastAsia="ru-RU"/>
              </w:rPr>
              <w:lastRenderedPageBreak/>
              <w:t>Жер казынасын пайдалануу укугун берүү үчүн жыйымдын өлчөмү конкурстун объектисинин жер казынасын пайдалануу укугуна жыйынтык баанын, бонустун суммасынын жана жер казынасы жөнүндө геологиялык маалыматтын пакетинин баасынын ортосундагы айырма катары аныкталат.</w:t>
            </w:r>
          </w:p>
        </w:tc>
        <w:tc>
          <w:tcPr>
            <w:tcW w:w="7599" w:type="dxa"/>
          </w:tcPr>
          <w:p w14:paraId="1F45662F" w14:textId="77777777" w:rsidR="004009CD" w:rsidRPr="004310D8" w:rsidRDefault="006D2166" w:rsidP="004009CD">
            <w:pPr>
              <w:pStyle w:val="tkTekst"/>
              <w:spacing w:after="0"/>
              <w:rPr>
                <w:rFonts w:ascii="Times New Roman" w:hAnsi="Times New Roman" w:cs="Times New Roman"/>
                <w:sz w:val="28"/>
                <w:szCs w:val="28"/>
              </w:rPr>
            </w:pPr>
            <w:r w:rsidRPr="004310D8">
              <w:rPr>
                <w:rFonts w:ascii="Times New Roman" w:hAnsi="Times New Roman" w:cs="Times New Roman"/>
                <w:sz w:val="28"/>
                <w:szCs w:val="28"/>
              </w:rPr>
              <w:lastRenderedPageBreak/>
              <w:t>30.</w:t>
            </w:r>
            <w:r w:rsidRPr="004310D8">
              <w:rPr>
                <w:rFonts w:ascii="Times New Roman" w:hAnsi="Times New Roman" w:cs="Times New Roman"/>
                <w:b/>
                <w:sz w:val="28"/>
                <w:szCs w:val="28"/>
              </w:rPr>
              <w:t xml:space="preserve"> </w:t>
            </w:r>
            <w:r w:rsidR="004009CD" w:rsidRPr="004310D8">
              <w:rPr>
                <w:rFonts w:ascii="Times New Roman" w:hAnsi="Times New Roman" w:cs="Times New Roman"/>
                <w:sz w:val="28"/>
                <w:szCs w:val="28"/>
                <w:lang w:val="ky-KG"/>
              </w:rPr>
              <w:t>Конкурстун экинчи этабына катышуу үчүн чапталган конвертте конкурстук комиссия белгилеген мөөнөттө төмөнкү документтер конкурстук комиссияга берилет:</w:t>
            </w:r>
          </w:p>
          <w:p w14:paraId="446DE67A"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капиталдык салымдар, эксплуатациялык чыгымдар жана долбоордун рентабелдүүлүгү боюнча техникалык-экономикалык эсептери менен кендерди өздөштүрүү </w:t>
            </w:r>
            <w:r w:rsidRPr="004310D8">
              <w:rPr>
                <w:rFonts w:ascii="Times New Roman" w:eastAsia="Times New Roman" w:hAnsi="Times New Roman" w:cs="Times New Roman"/>
                <w:sz w:val="28"/>
                <w:szCs w:val="28"/>
                <w:lang w:val="ky-KG" w:eastAsia="ru-RU"/>
              </w:rPr>
              <w:lastRenderedPageBreak/>
              <w:t>программасы;</w:t>
            </w:r>
          </w:p>
          <w:p w14:paraId="472FA226"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геологиялык чалгындоо иштерин жүргүзүү программасы;</w:t>
            </w:r>
          </w:p>
          <w:p w14:paraId="096C5EC1"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геологиялык чалгындоо жана казып алуу иштерин жүргүзүү үчүн финансылык мүмкүнчүлүгүн ырастоо;</w:t>
            </w:r>
          </w:p>
          <w:p w14:paraId="1D7BC883"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пайдалуу казылмалардын кендерин иштетүү максатында жер казынасын пайдалануу укугуна лицензияны алгандан кийин ишкананы эксплуатацияга киргизүү мөөнөтү жөнүндө сунуш;</w:t>
            </w:r>
          </w:p>
          <w:p w14:paraId="30C81E7C"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конкурс объектисинде пайдалуу казылмаларды чалгындоо, казып алуу жана кайра иштетүү боюнча заманбап технологияларды колдонуу жөнүндө сунуш;</w:t>
            </w:r>
          </w:p>
          <w:p w14:paraId="08464D2C"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өнөр жайлык экологиялык коопсуздукту, жер казынасын коргоону жана пайдалуу казылмаларды сарамжалдуу пайдаланууну камсыздоо боюнча чаралардын комплексин колдонуу жөнүндө сунуш;</w:t>
            </w:r>
          </w:p>
          <w:p w14:paraId="0C0B4776"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бузулган жерлерди рекультивациялоо ыкмасы жөнүндө сунуш;</w:t>
            </w:r>
          </w:p>
          <w:p w14:paraId="27C12F5E"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иштегендердин жалпы санына карата ишке тартылган ата мекендик адистердин жана жумушчулардын катышы жөнүндө сунуш (конкурска чет өлкөлүк жеке жана юридикалык жактар катышканда);</w:t>
            </w:r>
          </w:p>
          <w:p w14:paraId="3942F726"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 xml:space="preserve">- "Жер казынасы жөнүндө" Кыргыз Республикасынын </w:t>
            </w:r>
            <w:hyperlink r:id="rId12" w:history="1">
              <w:r w:rsidRPr="004310D8">
                <w:rPr>
                  <w:rFonts w:ascii="Times New Roman" w:eastAsia="Times New Roman" w:hAnsi="Times New Roman" w:cs="Times New Roman"/>
                  <w:sz w:val="28"/>
                  <w:szCs w:val="28"/>
                  <w:lang w:val="ky-KG" w:eastAsia="ru-RU"/>
                </w:rPr>
                <w:t>Мыйзамына</w:t>
              </w:r>
            </w:hyperlink>
            <w:r w:rsidRPr="004310D8">
              <w:rPr>
                <w:rFonts w:ascii="Times New Roman" w:eastAsia="Times New Roman" w:hAnsi="Times New Roman" w:cs="Times New Roman"/>
                <w:sz w:val="28"/>
                <w:szCs w:val="28"/>
                <w:lang w:val="ky-KG" w:eastAsia="ru-RU"/>
              </w:rPr>
              <w:t xml:space="preserve"> ылайык социалдык пакет;</w:t>
            </w:r>
          </w:p>
          <w:p w14:paraId="59104A04" w14:textId="2C703A03" w:rsidR="004009CD" w:rsidRPr="004310D8" w:rsidRDefault="004009CD" w:rsidP="004009CD">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жер казынасын пайдалануу укугуна бааны сунуштоо. Мында конкурсанттар жер казынасын пайдалануу укугуна белгиленген минималдуу баадан кыйла жогорку бааларды сунушташы мүмкүн;</w:t>
            </w:r>
          </w:p>
          <w:p w14:paraId="07B1AF9C" w14:textId="1D7BFBBA" w:rsidR="004009CD" w:rsidRPr="004310D8" w:rsidRDefault="004009CD" w:rsidP="004009CD">
            <w:pPr>
              <w:spacing w:line="276" w:lineRule="auto"/>
              <w:ind w:firstLine="567"/>
              <w:jc w:val="both"/>
              <w:rPr>
                <w:rFonts w:ascii="Times New Roman" w:eastAsia="Times New Roman" w:hAnsi="Times New Roman" w:cs="Times New Roman"/>
                <w:b/>
                <w:sz w:val="28"/>
                <w:szCs w:val="28"/>
                <w:lang w:val="ky-KG" w:eastAsia="ru-RU"/>
              </w:rPr>
            </w:pPr>
            <w:r w:rsidRPr="004310D8">
              <w:rPr>
                <w:rFonts w:ascii="Times New Roman" w:eastAsia="Times New Roman" w:hAnsi="Times New Roman" w:cs="Times New Roman"/>
                <w:sz w:val="28"/>
                <w:szCs w:val="28"/>
                <w:lang w:val="ky-KG" w:eastAsia="ru-RU"/>
              </w:rPr>
              <w:t xml:space="preserve">- </w:t>
            </w:r>
            <w:r w:rsidRPr="004310D8">
              <w:rPr>
                <w:rFonts w:ascii="Times New Roman" w:eastAsia="Times New Roman" w:hAnsi="Times New Roman" w:cs="Times New Roman"/>
                <w:b/>
                <w:sz w:val="28"/>
                <w:szCs w:val="28"/>
                <w:lang w:val="ky-KG" w:eastAsia="ru-RU"/>
              </w:rPr>
              <w:t>мамлекеттин 100 пайыздык үлүшү бар мамлекетке же чарбалык коомго берилүүчү үлүштүн өлчөмү жөнүндө сунуш.</w:t>
            </w:r>
          </w:p>
          <w:p w14:paraId="686E4A8C" w14:textId="323D8ECC" w:rsidR="004009CD" w:rsidRPr="004310D8" w:rsidRDefault="0018117F" w:rsidP="004009CD">
            <w:pPr>
              <w:spacing w:line="276" w:lineRule="auto"/>
              <w:ind w:firstLine="567"/>
              <w:jc w:val="both"/>
              <w:rPr>
                <w:rFonts w:ascii="Times New Roman" w:eastAsia="Times New Roman" w:hAnsi="Times New Roman" w:cs="Times New Roman"/>
                <w:b/>
                <w:sz w:val="28"/>
                <w:szCs w:val="28"/>
                <w:lang w:val="ky-KG" w:eastAsia="ru-RU"/>
              </w:rPr>
            </w:pPr>
            <w:r w:rsidRPr="004310D8">
              <w:rPr>
                <w:rFonts w:ascii="Times New Roman" w:eastAsia="Times New Roman" w:hAnsi="Times New Roman" w:cs="Times New Roman"/>
                <w:b/>
                <w:sz w:val="28"/>
                <w:szCs w:val="28"/>
                <w:lang w:val="ky-KG" w:eastAsia="ru-RU"/>
              </w:rPr>
              <w:t>А</w:t>
            </w:r>
            <w:r w:rsidR="004009CD" w:rsidRPr="004310D8">
              <w:rPr>
                <w:rFonts w:ascii="Times New Roman" w:eastAsia="Times New Roman" w:hAnsi="Times New Roman" w:cs="Times New Roman"/>
                <w:b/>
                <w:sz w:val="28"/>
                <w:szCs w:val="28"/>
                <w:lang w:val="ky-KG" w:eastAsia="ru-RU"/>
              </w:rPr>
              <w:t>лтын жана күмүш</w:t>
            </w:r>
            <w:r w:rsidRPr="004310D8">
              <w:rPr>
                <w:rFonts w:ascii="Times New Roman" w:eastAsia="Times New Roman" w:hAnsi="Times New Roman" w:cs="Times New Roman"/>
                <w:b/>
                <w:sz w:val="28"/>
                <w:szCs w:val="28"/>
                <w:lang w:val="ky-KG" w:eastAsia="ru-RU"/>
              </w:rPr>
              <w:t>түн</w:t>
            </w:r>
            <w:r w:rsidR="004009CD" w:rsidRPr="004310D8">
              <w:rPr>
                <w:rFonts w:ascii="Times New Roman" w:eastAsia="Times New Roman" w:hAnsi="Times New Roman" w:cs="Times New Roman"/>
                <w:b/>
                <w:sz w:val="28"/>
                <w:szCs w:val="28"/>
                <w:lang w:val="ky-KG" w:eastAsia="ru-RU"/>
              </w:rPr>
              <w:t xml:space="preserve"> </w:t>
            </w:r>
            <w:r w:rsidRPr="004310D8">
              <w:rPr>
                <w:rFonts w:ascii="Times New Roman" w:eastAsia="Times New Roman" w:hAnsi="Times New Roman" w:cs="Times New Roman"/>
                <w:b/>
                <w:sz w:val="28"/>
                <w:szCs w:val="28"/>
                <w:lang w:val="ky-KG" w:eastAsia="ru-RU"/>
              </w:rPr>
              <w:t xml:space="preserve">ири жана орто </w:t>
            </w:r>
            <w:r w:rsidR="004009CD" w:rsidRPr="004310D8">
              <w:rPr>
                <w:rFonts w:ascii="Times New Roman" w:eastAsia="Times New Roman" w:hAnsi="Times New Roman" w:cs="Times New Roman"/>
                <w:b/>
                <w:sz w:val="28"/>
                <w:szCs w:val="28"/>
                <w:lang w:val="ky-KG" w:eastAsia="ru-RU"/>
              </w:rPr>
              <w:t>кендерин пайдалануу укугун берүү боюнча конкурстун катышуучулары жер казынасын пайдалануу максатында Кыргыз Республикасынын аймагында түзүлгөн юридикалык жактын уставдык капиталындагы үлүштү мамлекеттин 100 пайыздык үлүшү 30 пайыздан кем эмес өлчөмдө ыйгарым укуктуу чарбалык коомго акысыз өткөрүп берүү жөнүндө сунуш беришет.</w:t>
            </w:r>
          </w:p>
          <w:p w14:paraId="60F453CB" w14:textId="77777777" w:rsidR="004009CD" w:rsidRPr="004310D8" w:rsidRDefault="004009CD" w:rsidP="004009CD">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Конкурстун объектисинин жер казынасын пайдалануу укугун берүү үчүн жыйым банк иштеген 5 күндүн ичинде кирешелерди бюджеттик классификациялоо элементинин тиешелүү кодуна, республикалык бюджеттин кирешесине которууга жатат.</w:t>
            </w:r>
          </w:p>
          <w:p w14:paraId="13C7FA6B" w14:textId="01C7E170" w:rsidR="00056985" w:rsidRPr="004310D8" w:rsidRDefault="004009CD" w:rsidP="00C05FD7">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Жер казынасын пайдалануу укугун берүү үчүн жыйымдын өлчөмү конкурстун объектисинин жер казынасын пайдалануу укугуна жыйынтык баанын, бонустун суммасынын жана жер казынасы жөнүндө геологиялык маалыматтын пакетинин баасынын ортосундагы айырма катары аныкталат.</w:t>
            </w:r>
          </w:p>
        </w:tc>
      </w:tr>
      <w:tr w:rsidR="00056985" w:rsidRPr="00406AB9" w14:paraId="001B469E" w14:textId="77777777" w:rsidTr="00234491">
        <w:tc>
          <w:tcPr>
            <w:tcW w:w="7280" w:type="dxa"/>
          </w:tcPr>
          <w:p w14:paraId="6DF8B09C" w14:textId="3BCC2E41" w:rsidR="00056985" w:rsidRPr="004310D8" w:rsidRDefault="00056985" w:rsidP="00056985">
            <w:pPr>
              <w:ind w:firstLine="736"/>
              <w:jc w:val="both"/>
              <w:rPr>
                <w:rFonts w:ascii="Times New Roman" w:hAnsi="Times New Roman" w:cs="Times New Roman"/>
                <w:sz w:val="28"/>
                <w:szCs w:val="28"/>
              </w:rPr>
            </w:pPr>
            <w:r w:rsidRPr="004310D8">
              <w:rPr>
                <w:rFonts w:ascii="Times New Roman" w:hAnsi="Times New Roman" w:cs="Times New Roman"/>
                <w:sz w:val="28"/>
                <w:szCs w:val="28"/>
                <w:lang w:val="ky-KG"/>
              </w:rPr>
              <w:lastRenderedPageBreak/>
              <w:t xml:space="preserve">36. </w:t>
            </w:r>
            <w:r w:rsidR="00C05FD7" w:rsidRPr="004310D8">
              <w:rPr>
                <w:rFonts w:ascii="Times New Roman" w:hAnsi="Times New Roman" w:cs="Times New Roman"/>
                <w:sz w:val="28"/>
                <w:szCs w:val="28"/>
                <w:lang w:val="ky-KG"/>
              </w:rPr>
              <w:t>Конкурстун шарттарына ылайык конкурстун жеңүүчүсү деп таануу жөнүндө чечим алган баллдын жыйынтыгы боюнча конкурстук комиссия тарабынан кабыл алынат. Конкурстук комиссиянын чечими протокол менен таризделет, ага жыйынга катышкан конкурстук комиссиянын мүчөлөрү кол коёт.</w:t>
            </w:r>
          </w:p>
        </w:tc>
        <w:tc>
          <w:tcPr>
            <w:tcW w:w="7599" w:type="dxa"/>
          </w:tcPr>
          <w:p w14:paraId="52685129" w14:textId="77777777" w:rsidR="00C05FD7" w:rsidRPr="004310D8" w:rsidRDefault="006D2166" w:rsidP="006D2166">
            <w:pPr>
              <w:ind w:firstLine="736"/>
              <w:jc w:val="both"/>
              <w:rPr>
                <w:rFonts w:ascii="Times New Roman" w:hAnsi="Times New Roman" w:cs="Times New Roman"/>
                <w:b/>
                <w:sz w:val="28"/>
                <w:szCs w:val="28"/>
                <w:lang w:val="ky-KG"/>
              </w:rPr>
            </w:pPr>
            <w:r w:rsidRPr="004310D8">
              <w:rPr>
                <w:rFonts w:ascii="Times New Roman" w:hAnsi="Times New Roman" w:cs="Times New Roman"/>
                <w:b/>
                <w:bCs/>
                <w:sz w:val="28"/>
                <w:szCs w:val="28"/>
              </w:rPr>
              <w:t xml:space="preserve">36. </w:t>
            </w:r>
            <w:r w:rsidR="00C05FD7" w:rsidRPr="004310D8">
              <w:rPr>
                <w:rFonts w:ascii="Times New Roman" w:hAnsi="Times New Roman" w:cs="Times New Roman"/>
                <w:b/>
                <w:sz w:val="28"/>
                <w:szCs w:val="28"/>
                <w:lang w:val="ky-KG"/>
              </w:rPr>
              <w:t xml:space="preserve">Конкурстун шарттарына ылайык конкурстун жеңүүчүсү деп таануу жөнүндө чечим алган баллдын жыйынтыгы боюнча конкурстук комиссия тарабынан кабыл алынат. </w:t>
            </w:r>
          </w:p>
          <w:p w14:paraId="5905F856" w14:textId="77777777" w:rsidR="00C05FD7" w:rsidRPr="004310D8" w:rsidRDefault="00C05FD7" w:rsidP="00C05FD7">
            <w:pPr>
              <w:ind w:firstLine="736"/>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Конкурстук табыштамалардын материалдарын баалоодо эң жогорку топту алган жана Кыргыз Республикасынын аймагында түзүлгөн юридикалык жактын уставдык капиталында эң көп үлүштү сунуш кылган, акысыз берилүүчү катышуучу жеңүүчү деп таанылат:</w:t>
            </w:r>
          </w:p>
          <w:p w14:paraId="5514DEE5" w14:textId="3DCA8B87" w:rsidR="00C05FD7" w:rsidRPr="004310D8" w:rsidRDefault="00C05FD7" w:rsidP="00C05FD7">
            <w:pPr>
              <w:ind w:firstLine="736"/>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1) мамлекеттин 100 проценттик үлүшү 30 проценттен кем эмес болгон ыйгарым укуктуу чарбалык коомго- алтын жана күмүштүн ири жана орто кендерине карата;</w:t>
            </w:r>
          </w:p>
          <w:p w14:paraId="30386F86" w14:textId="56338B0A" w:rsidR="00056985" w:rsidRPr="004310D8" w:rsidRDefault="00C05FD7" w:rsidP="00C05FD7">
            <w:pPr>
              <w:ind w:firstLine="736"/>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2) мамлекеттин 100 пайыздык үлүшү 34 пайыздан кем эмес болгон чарбалык коомго- калган кендерге карата.</w:t>
            </w:r>
          </w:p>
        </w:tc>
      </w:tr>
      <w:tr w:rsidR="00056985" w:rsidRPr="00406AB9" w14:paraId="3EC9C75F" w14:textId="77777777" w:rsidTr="00234491">
        <w:tc>
          <w:tcPr>
            <w:tcW w:w="7280" w:type="dxa"/>
          </w:tcPr>
          <w:p w14:paraId="3170D432" w14:textId="510F8631" w:rsidR="00056985" w:rsidRPr="004310D8" w:rsidRDefault="00056985" w:rsidP="00056985">
            <w:pPr>
              <w:ind w:firstLine="736"/>
              <w:jc w:val="both"/>
              <w:rPr>
                <w:rFonts w:ascii="Times New Roman" w:hAnsi="Times New Roman" w:cs="Times New Roman"/>
                <w:sz w:val="28"/>
                <w:szCs w:val="28"/>
                <w:lang w:val="ky-KG"/>
              </w:rPr>
            </w:pPr>
            <w:r w:rsidRPr="004310D8">
              <w:rPr>
                <w:rFonts w:ascii="Times New Roman" w:hAnsi="Times New Roman" w:cs="Times New Roman"/>
                <w:sz w:val="28"/>
                <w:szCs w:val="28"/>
                <w:lang w:val="ky-KG"/>
              </w:rPr>
              <w:t xml:space="preserve">39. </w:t>
            </w:r>
            <w:r w:rsidR="00C05FD7" w:rsidRPr="004310D8">
              <w:rPr>
                <w:rFonts w:ascii="Times New Roman" w:hAnsi="Times New Roman" w:cs="Times New Roman"/>
                <w:sz w:val="28"/>
                <w:szCs w:val="28"/>
                <w:lang w:val="ky-KG"/>
              </w:rPr>
              <w:t xml:space="preserve">Конкурстук комиссиянын протоколу конкурстун жеңүүчүсүнө жер казынасын пайдалануу укугуна </w:t>
            </w:r>
            <w:r w:rsidR="00C05FD7" w:rsidRPr="004310D8">
              <w:rPr>
                <w:rFonts w:ascii="Times New Roman" w:hAnsi="Times New Roman" w:cs="Times New Roman"/>
                <w:sz w:val="28"/>
                <w:szCs w:val="28"/>
                <w:lang w:val="ky-KG"/>
              </w:rPr>
              <w:lastRenderedPageBreak/>
              <w:t>лицензия берүү жана (же) жаңы конкурс өткөрүү жана (же) конкурс өткөрүүдө тыныгуу жөнүндө чечим кабыл алуу үчүн негиз болуп саналат.</w:t>
            </w:r>
          </w:p>
        </w:tc>
        <w:tc>
          <w:tcPr>
            <w:tcW w:w="7599" w:type="dxa"/>
          </w:tcPr>
          <w:p w14:paraId="50894FDE" w14:textId="65D6984F" w:rsidR="00056985" w:rsidRPr="004310D8" w:rsidRDefault="006D2166" w:rsidP="00C05FD7">
            <w:pPr>
              <w:ind w:firstLine="826"/>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 xml:space="preserve">39. </w:t>
            </w:r>
            <w:r w:rsidR="00C05FD7" w:rsidRPr="004310D8">
              <w:rPr>
                <w:rFonts w:ascii="Times New Roman" w:hAnsi="Times New Roman" w:cs="Times New Roman"/>
                <w:b/>
                <w:bCs/>
                <w:sz w:val="28"/>
                <w:szCs w:val="28"/>
                <w:lang w:val="ky-KG"/>
              </w:rPr>
              <w:t xml:space="preserve">Өткөрүлгөн конкурстун конкурстук комиссиясынын протоколу жер казынасын пайдалануу </w:t>
            </w:r>
            <w:r w:rsidR="00C05FD7" w:rsidRPr="004310D8">
              <w:rPr>
                <w:rFonts w:ascii="Times New Roman" w:hAnsi="Times New Roman" w:cs="Times New Roman"/>
                <w:b/>
                <w:bCs/>
                <w:sz w:val="28"/>
                <w:szCs w:val="28"/>
                <w:lang w:val="ky-KG"/>
              </w:rPr>
              <w:lastRenderedPageBreak/>
              <w:t>боюнча ыйгарым укуктуу мамлекеттик орган тарабынан конкурстун жеңүүчүсүнө жер казынасын пайдалануу укугуна лицензия берүү (же) жаңы конкурс өткөрүү боюнча лицензиялык макулдашуу жөнүндө чечим кабыл алуу жана (же) конкурс өткөрүүдөгү тыныгуу жөнүндө чечим кабыл алуу үчүн негиз болуп саналат.</w:t>
            </w:r>
          </w:p>
        </w:tc>
      </w:tr>
      <w:tr w:rsidR="00056985" w:rsidRPr="00406AB9" w14:paraId="4CF02682" w14:textId="77777777" w:rsidTr="00234491">
        <w:tc>
          <w:tcPr>
            <w:tcW w:w="7280" w:type="dxa"/>
          </w:tcPr>
          <w:p w14:paraId="5DF26B8A" w14:textId="77777777" w:rsidR="00056985" w:rsidRPr="004310D8" w:rsidRDefault="00056985" w:rsidP="00056985">
            <w:pPr>
              <w:rPr>
                <w:rFonts w:ascii="Times New Roman" w:hAnsi="Times New Roman" w:cs="Times New Roman"/>
                <w:sz w:val="28"/>
                <w:szCs w:val="28"/>
                <w:lang w:val="ky-KG"/>
              </w:rPr>
            </w:pPr>
          </w:p>
        </w:tc>
        <w:tc>
          <w:tcPr>
            <w:tcW w:w="7599" w:type="dxa"/>
          </w:tcPr>
          <w:p w14:paraId="09835E97" w14:textId="1FDCC1C5" w:rsidR="00C05FD7" w:rsidRPr="004310D8" w:rsidRDefault="006D2166"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 xml:space="preserve">41. </w:t>
            </w:r>
            <w:r w:rsidR="00C05FD7" w:rsidRPr="004310D8">
              <w:rPr>
                <w:rFonts w:ascii="Times New Roman" w:eastAsiaTheme="minorHAnsi" w:hAnsi="Times New Roman" w:cs="Times New Roman"/>
                <w:b/>
                <w:bCs/>
                <w:sz w:val="28"/>
                <w:szCs w:val="28"/>
                <w:lang w:val="ky-KG" w:eastAsia="en-US"/>
              </w:rPr>
              <w:t>Жер казынасын пайдалануу укугуна лицензия алуу үчүн ири жана орто алтын жана күмүш кендерин пайдалануу укугун берүү боюнча конкурстун жеңүүчүсү деп таанылган катышуучу Кыргыз Республикасынын аймагында өзү түзгөн юридикалык жактын уставдык капиталындагы үлүштү конкурстун протоколуна ылайык жеңүүчү конкурстук сунушта көрсөтүлгөн өлчөмдө акысыз өткөрүп берүү жөнүндө мамлекеттик мүлктү башкаруу чөйрөсүндөгү ыйгарым укуктуу мамлекеттик орган менен макулдашуу түзүүгө тийиш.</w:t>
            </w:r>
          </w:p>
          <w:p w14:paraId="790B1BB6" w14:textId="0FD0741E"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Алтын жана күмүштүн ири жана орто кендерин кошпогондо, жер казынасын пайдалануу укугун берүү боюнча конкурстун жеңүүчүсү деп таанылган катышуучу Кыргыз Республикасынын аймагында өзү түзгөн юридикалык жактын уставдык капиталындагы үлүштү конкурстун протоколуна ылайык жеңүүчү конкурстук сунушта көрсөтүлгөн өлчөмдө акысыз өткөрүп берүү жөнүндө мамлекеттин 100 пайыздык үлүшү бар чарба коому менен келишим түзүүгө тийиш.</w:t>
            </w:r>
          </w:p>
          <w:p w14:paraId="386B27B8" w14:textId="77777777" w:rsidR="00C05FD7" w:rsidRPr="004310D8" w:rsidRDefault="006D2166"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 xml:space="preserve">42. </w:t>
            </w:r>
            <w:r w:rsidR="00C05FD7" w:rsidRPr="004310D8">
              <w:rPr>
                <w:rFonts w:ascii="Times New Roman" w:eastAsiaTheme="minorHAnsi" w:hAnsi="Times New Roman" w:cs="Times New Roman"/>
                <w:b/>
                <w:bCs/>
                <w:sz w:val="28"/>
                <w:szCs w:val="28"/>
                <w:lang w:val="ky-KG" w:eastAsia="en-US"/>
              </w:rPr>
              <w:t xml:space="preserve">Кыргыз Республикасынын аймагында </w:t>
            </w:r>
            <w:r w:rsidR="00C05FD7" w:rsidRPr="004310D8">
              <w:rPr>
                <w:rFonts w:ascii="Times New Roman" w:eastAsiaTheme="minorHAnsi" w:hAnsi="Times New Roman" w:cs="Times New Roman"/>
                <w:b/>
                <w:bCs/>
                <w:sz w:val="28"/>
                <w:szCs w:val="28"/>
                <w:lang w:val="ky-KG" w:eastAsia="en-US"/>
              </w:rPr>
              <w:lastRenderedPageBreak/>
              <w:t>юридикалык жак акционердик коомдун уюштуруу-укуктук формасында түзүлгөн учурда конкурстун жеңүүчүсү тарабынан мамлекеттик мүлктү башкаруу чөйрөсүндөгү ыйгарым укуктуу мамлекеттик орган же мамлекеттин 100 пайыздык үлүшү бар чарбалык коом менен макулдашуу түзүлгөнгө чейин түзүлгөн акционердик коомдун акцияларынын уюштуруучулук чыгарылышын мамлекеттик каттоо жүргүзүлүүгө тийиш.</w:t>
            </w:r>
          </w:p>
          <w:p w14:paraId="01DF82B5" w14:textId="16CD768D"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Кыргыз Республикасынын аймагында жоопкерчилиги чектелген коомдун уюштуруу-укуктук формасында юридикалык жак түзүлгөн учурда конкурстун жеңүүчүсү мамлекеттик мүлктү башкаруу чөйрөсүндөгү ыйгарым укуктуу мамлекеттик орган же мамлекеттин 100 пайыздык үлүшү бар чарбалык коом менен макулдашуу түзүлгөнгө чейин уюштуруу документтеринде аныкталган өлчөмдө уставдык капиталга толук көлөмдө акы төлөөгө тийиш.</w:t>
            </w:r>
          </w:p>
          <w:p w14:paraId="76A60A74" w14:textId="77777777"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Акционердик коомдун уставдык капиталындагы үлүштү акысыз өткөрүп берүү жөнүндө макулдашууда өткөрүлүп берилүүчү акциялардын саны, түрү жана номиналдык наркы көрсөтүлүүгө тийиш.</w:t>
            </w:r>
          </w:p>
          <w:p w14:paraId="17D9F2B0" w14:textId="5AEC06E4"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Жоопкерчилиги чектелген коомдун уставдык капиталындагы үлүштү акысыз өткөрүп берүү жөнүндө макулдашууда өткөрүлүп берилүүчү үлүштүн өлчөмү пайыздык туюнтууда көрсөтүлүүгө тийиш.</w:t>
            </w:r>
          </w:p>
          <w:p w14:paraId="37308279" w14:textId="4900FD61" w:rsidR="00C05FD7" w:rsidRPr="004310D8" w:rsidRDefault="006D2166"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lastRenderedPageBreak/>
              <w:t>43.</w:t>
            </w:r>
            <w:r w:rsidR="00C05FD7" w:rsidRPr="004310D8">
              <w:rPr>
                <w:lang w:val="ky-KG"/>
              </w:rPr>
              <w:t xml:space="preserve"> </w:t>
            </w:r>
            <w:r w:rsidR="00C05FD7" w:rsidRPr="004310D8">
              <w:rPr>
                <w:rFonts w:ascii="Times New Roman" w:eastAsiaTheme="minorHAnsi" w:hAnsi="Times New Roman" w:cs="Times New Roman"/>
                <w:b/>
                <w:bCs/>
                <w:sz w:val="28"/>
                <w:szCs w:val="28"/>
                <w:lang w:val="ky-KG" w:eastAsia="en-US"/>
              </w:rPr>
              <w:t>Жер казынасын пайдалануу укугуна лицензия жана лицензиялык макулдашуу конкурстун жеңүүчүсү тарабынан жер казынасын пайдалануу боюнча ыйгарым укуктуу мамлекеттик орган тарабынан берилет:</w:t>
            </w:r>
          </w:p>
          <w:p w14:paraId="5B0A2310" w14:textId="61DF13F9"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w:t>
            </w:r>
            <w:r w:rsidR="001B2C40" w:rsidRPr="004310D8">
              <w:rPr>
                <w:rFonts w:ascii="Times New Roman" w:eastAsiaTheme="minorHAnsi" w:hAnsi="Times New Roman" w:cs="Times New Roman"/>
                <w:b/>
                <w:bCs/>
                <w:sz w:val="28"/>
                <w:szCs w:val="28"/>
                <w:lang w:val="ky-KG" w:eastAsia="en-US"/>
              </w:rPr>
              <w:t>а</w:t>
            </w:r>
            <w:r w:rsidRPr="004310D8">
              <w:rPr>
                <w:rFonts w:ascii="Times New Roman" w:eastAsiaTheme="minorHAnsi" w:hAnsi="Times New Roman" w:cs="Times New Roman"/>
                <w:b/>
                <w:bCs/>
                <w:sz w:val="28"/>
                <w:szCs w:val="28"/>
                <w:lang w:val="ky-KG" w:eastAsia="en-US"/>
              </w:rPr>
              <w:t>кционердик коомдор үчүн – түзүлгөн макулдашууга ылайык акцияларга менчик укугу мамлекеттин 100 пайыздык үлүшү бар мамлекеттик мүлктү башкаруу чөйрөсүндөгү ыйгарым укуктуу мамлекеттик органга же чарбалык коомго өткөндүгүн тастыктаган, көз карандысыз реестр кармоочу тарабынан берилген акционерлердин реестринен көчүрмөлөр;</w:t>
            </w:r>
          </w:p>
          <w:p w14:paraId="7A9B176D" w14:textId="6A0E5043" w:rsidR="00C05FD7" w:rsidRPr="004310D8" w:rsidRDefault="00C05FD7" w:rsidP="00C05FD7">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 xml:space="preserve">-Кыргыз Республикасынын юридикалык жактарынын, филиалдарынын (өкүлчүлүктөрүнүн) мамлекеттик реестринен уюштуруучулардын (катышуучулардын) курамына мамлекеттик мүлктү башкаруу чөйрөсүндөгү ыйгарым укуктуу мамлекеттик органдын же мамлекеттин 100 пайыздык үлүшү бар чарбалык коомдун киргизилгендигин тастыктаган көчүрмө жана башка чарбалык коомдор үчүн – уюштуруучулардын (катышуучулардын) курамы өзгөртүлгөн </w:t>
            </w:r>
            <w:r w:rsidR="001B2C40" w:rsidRPr="004310D8">
              <w:rPr>
                <w:rFonts w:ascii="Times New Roman" w:eastAsiaTheme="minorHAnsi" w:hAnsi="Times New Roman" w:cs="Times New Roman"/>
                <w:b/>
                <w:bCs/>
                <w:sz w:val="28"/>
                <w:szCs w:val="28"/>
                <w:lang w:val="ky-KG" w:eastAsia="en-US"/>
              </w:rPr>
              <w:t>у</w:t>
            </w:r>
            <w:r w:rsidRPr="004310D8">
              <w:rPr>
                <w:rFonts w:ascii="Times New Roman" w:eastAsiaTheme="minorHAnsi" w:hAnsi="Times New Roman" w:cs="Times New Roman"/>
                <w:b/>
                <w:bCs/>
                <w:sz w:val="28"/>
                <w:szCs w:val="28"/>
                <w:lang w:val="ky-KG" w:eastAsia="en-US"/>
              </w:rPr>
              <w:t>ставдын көчүрмөсү.</w:t>
            </w:r>
            <w:r w:rsidR="006D2166" w:rsidRPr="004310D8">
              <w:rPr>
                <w:rFonts w:ascii="Times New Roman" w:eastAsiaTheme="minorHAnsi" w:hAnsi="Times New Roman" w:cs="Times New Roman"/>
                <w:b/>
                <w:bCs/>
                <w:sz w:val="28"/>
                <w:szCs w:val="28"/>
                <w:lang w:val="ky-KG" w:eastAsia="en-US"/>
              </w:rPr>
              <w:t xml:space="preserve"> </w:t>
            </w:r>
          </w:p>
          <w:p w14:paraId="6E2CEF95" w14:textId="4F271A9B" w:rsidR="00056985" w:rsidRPr="004310D8" w:rsidRDefault="006D2166" w:rsidP="001B2C40">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eastAsiaTheme="minorHAnsi" w:hAnsi="Times New Roman" w:cs="Times New Roman"/>
                <w:b/>
                <w:bCs/>
                <w:sz w:val="28"/>
                <w:szCs w:val="28"/>
                <w:lang w:val="ky-KG" w:eastAsia="en-US"/>
              </w:rPr>
              <w:t xml:space="preserve">44. </w:t>
            </w:r>
            <w:r w:rsidR="001B2C40" w:rsidRPr="004310D8">
              <w:rPr>
                <w:rFonts w:ascii="Times New Roman" w:eastAsiaTheme="minorHAnsi" w:hAnsi="Times New Roman" w:cs="Times New Roman"/>
                <w:b/>
                <w:bCs/>
                <w:sz w:val="28"/>
                <w:szCs w:val="28"/>
                <w:lang w:val="ky-KG" w:eastAsia="en-US"/>
              </w:rPr>
              <w:t xml:space="preserve">Мамлекеттик мүлктү башкаруу чөйрөсүндөгү ыйгарым укуктуу мамлекеттик органдын же Кыргыз Республикасынын аймагында лицензиат тарабынан түзүлгөн юридикалык жактын уставдык капиталындагы </w:t>
            </w:r>
            <w:r w:rsidR="001B2C40" w:rsidRPr="004310D8">
              <w:rPr>
                <w:rFonts w:ascii="Times New Roman" w:eastAsiaTheme="minorHAnsi" w:hAnsi="Times New Roman" w:cs="Times New Roman"/>
                <w:b/>
                <w:bCs/>
                <w:sz w:val="28"/>
                <w:szCs w:val="28"/>
                <w:lang w:val="ky-KG" w:eastAsia="en-US"/>
              </w:rPr>
              <w:lastRenderedPageBreak/>
              <w:t>мамлекеттин 100 пайыздык үлүшү бар чарбалык коомдун катталган үлүшүн конкурстун протоколуна ылайык жеңүүчү конкурстук сунушта көрсөтүлгөн өлчөмдө лицензияны колдонуу мезгилинде сактоо жөнүндө милдеттенме лицензиялык макулдашуунун шарттарына киргизилүүгө тийиш.</w:t>
            </w:r>
          </w:p>
        </w:tc>
      </w:tr>
      <w:tr w:rsidR="00B819EF" w:rsidRPr="00406AB9" w14:paraId="4FD1A2D0" w14:textId="77777777" w:rsidTr="00234491">
        <w:tc>
          <w:tcPr>
            <w:tcW w:w="14879" w:type="dxa"/>
            <w:gridSpan w:val="2"/>
          </w:tcPr>
          <w:p w14:paraId="34021AF9" w14:textId="7905F4F3" w:rsidR="00B819EF" w:rsidRPr="004310D8" w:rsidRDefault="001B2C40" w:rsidP="001B2C40">
            <w:pPr>
              <w:spacing w:line="276" w:lineRule="auto"/>
              <w:ind w:left="1134" w:right="1134"/>
              <w:jc w:val="center"/>
              <w:rPr>
                <w:rFonts w:ascii="Times New Roman" w:hAnsi="Times New Roman" w:cs="Times New Roman"/>
                <w:b/>
                <w:bCs/>
                <w:i/>
                <w:iCs/>
                <w:sz w:val="28"/>
                <w:szCs w:val="28"/>
                <w:lang w:val="ky-KG"/>
              </w:rPr>
            </w:pPr>
            <w:r w:rsidRPr="004310D8">
              <w:rPr>
                <w:rFonts w:ascii="Times New Roman" w:eastAsia="Times New Roman" w:hAnsi="Times New Roman" w:cs="Times New Roman"/>
                <w:b/>
                <w:bCs/>
                <w:i/>
                <w:sz w:val="28"/>
                <w:szCs w:val="28"/>
                <w:lang w:val="ky-KG" w:eastAsia="ru-RU"/>
              </w:rPr>
              <w:lastRenderedPageBreak/>
              <w:t>Жер казынасын пайдалануу укугуна аукцион өткөрүүнүн тартиби жана шарттары жөнүндө жобо</w:t>
            </w:r>
          </w:p>
        </w:tc>
      </w:tr>
      <w:tr w:rsidR="00B00B7B" w:rsidRPr="00406AB9" w14:paraId="5BDAD77C" w14:textId="77777777" w:rsidTr="00234491">
        <w:tc>
          <w:tcPr>
            <w:tcW w:w="7280" w:type="dxa"/>
          </w:tcPr>
          <w:p w14:paraId="0B9B57DD"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2. Ушул Жободо пайдаланылуучу түшүнүктөр:</w:t>
            </w:r>
          </w:p>
          <w:p w14:paraId="618677EC"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аффилирленген жак</w:t>
            </w:r>
            <w:r w:rsidRPr="004310D8">
              <w:rPr>
                <w:rFonts w:ascii="Times New Roman" w:eastAsia="Times New Roman" w:hAnsi="Times New Roman" w:cs="Times New Roman"/>
                <w:sz w:val="28"/>
                <w:szCs w:val="28"/>
                <w:lang w:val="ky-KG" w:eastAsia="ru-RU"/>
              </w:rPr>
              <w:t xml:space="preserve"> - бардык жеке же юридикалык жактар (берилген ыйгарым укуктардын чегинде алардын ишин контролдоочу мамлекеттик органдардан тышкары), алар бул жак тарабынан, анын ичинде келишимдин же башка бүтүмдүн натыйжасында кабыл алынуучу чечимди тике же кыйыр түрдө аныктоого же аларга таасир этүүгө укуктуу, ошондой эле ага карата бул аффилирленген жак мындай укукка ээ болгон бардык жеке же юридикалык жактар. Юридикалык жактын аффилирленген жагы болуп анын аткаруучу кызмат адамдары, акционер (катышуучу) дагы таанылат;</w:t>
            </w:r>
          </w:p>
          <w:p w14:paraId="7EB3933D"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аукцион</w:t>
            </w:r>
            <w:r w:rsidRPr="004310D8">
              <w:rPr>
                <w:rFonts w:ascii="Times New Roman" w:eastAsia="Times New Roman" w:hAnsi="Times New Roman" w:cs="Times New Roman"/>
                <w:sz w:val="28"/>
                <w:szCs w:val="28"/>
                <w:lang w:val="ky-KG" w:eastAsia="ru-RU"/>
              </w:rPr>
              <w:t xml:space="preserve"> - жер казынасын пайдалануу укугун берүү методу, мында бул укук тооруктун жүрүшүндө тоорукка коюлган жер казынасынын объекти үчүн эң жогорку </w:t>
            </w:r>
            <w:r w:rsidRPr="004310D8">
              <w:rPr>
                <w:rFonts w:ascii="Times New Roman" w:eastAsia="Times New Roman" w:hAnsi="Times New Roman" w:cs="Times New Roman"/>
                <w:sz w:val="28"/>
                <w:szCs w:val="28"/>
                <w:lang w:val="ky-KG" w:eastAsia="ru-RU"/>
              </w:rPr>
              <w:lastRenderedPageBreak/>
              <w:t>бааны сунуштаган жана төлөгөн жакка берилет;</w:t>
            </w:r>
          </w:p>
          <w:p w14:paraId="4A248AB0"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кепилдик төгүм</w:t>
            </w:r>
            <w:r w:rsidRPr="004310D8">
              <w:rPr>
                <w:rFonts w:ascii="Times New Roman" w:eastAsia="Times New Roman" w:hAnsi="Times New Roman" w:cs="Times New Roman"/>
                <w:sz w:val="28"/>
                <w:szCs w:val="28"/>
                <w:lang w:val="ky-KG" w:eastAsia="ru-RU"/>
              </w:rPr>
              <w:t xml:space="preserve"> - аукционго коюлган жер казынасынын объекти үчүн бонустун суммасынан он эсеге ашык, бирок аукциондун катышуучусунун жер казынасын пайдалануу укугун алуу ниетин камсыздаган жүз миң АКШ долларынан көп эмес жана бир миң АКШ долларынан аз эмес акча каражаттарынын суммасы;</w:t>
            </w:r>
          </w:p>
          <w:p w14:paraId="76E961C5"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өтүнмө ээси</w:t>
            </w:r>
            <w:r w:rsidRPr="004310D8">
              <w:rPr>
                <w:rFonts w:ascii="Times New Roman" w:eastAsia="Times New Roman" w:hAnsi="Times New Roman" w:cs="Times New Roman"/>
                <w:sz w:val="28"/>
                <w:szCs w:val="28"/>
                <w:lang w:val="ky-KG" w:eastAsia="ru-RU"/>
              </w:rPr>
              <w:t xml:space="preserve"> - юридикалык жактар, ошондой эле жеке жактар, анын ичинде Кыргыз Республикасынын мыйзамдары боюнча жеке ишке катары катталган чет өлкөлүк жарандар;</w:t>
            </w:r>
          </w:p>
          <w:p w14:paraId="7258A89E"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жер казынасынын объекттери</w:t>
            </w:r>
            <w:r w:rsidRPr="004310D8">
              <w:rPr>
                <w:rFonts w:ascii="Times New Roman" w:eastAsia="Times New Roman" w:hAnsi="Times New Roman" w:cs="Times New Roman"/>
                <w:sz w:val="28"/>
                <w:szCs w:val="28"/>
                <w:lang w:val="ky-KG" w:eastAsia="ru-RU"/>
              </w:rPr>
              <w:t xml:space="preserve"> - Кыргыз Республикасынын аймагындагы жер казынасын иштетүү же/жана геологиялык изилдөө үчүн арналган пайдалуу казылмалар чыккан жер же лицензиялык аянттар;</w:t>
            </w:r>
          </w:p>
          <w:p w14:paraId="4E499E86"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аукцион объектисинин акыркы баасы</w:t>
            </w:r>
            <w:r w:rsidRPr="004310D8">
              <w:rPr>
                <w:rFonts w:ascii="Times New Roman" w:eastAsia="Times New Roman" w:hAnsi="Times New Roman" w:cs="Times New Roman"/>
                <w:sz w:val="28"/>
                <w:szCs w:val="28"/>
                <w:lang w:val="ky-KG" w:eastAsia="ru-RU"/>
              </w:rPr>
              <w:t xml:space="preserve"> - жер казынасынын объекти үчүн аукциондун жеңүүчүсү тарабынан сунушталган эң жогорку баа;</w:t>
            </w:r>
          </w:p>
          <w:p w14:paraId="79534E85"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аукционго катышуу үчүн жыйым</w:t>
            </w:r>
            <w:r w:rsidRPr="004310D8">
              <w:rPr>
                <w:rFonts w:ascii="Times New Roman" w:eastAsia="Times New Roman" w:hAnsi="Times New Roman" w:cs="Times New Roman"/>
                <w:sz w:val="28"/>
                <w:szCs w:val="28"/>
                <w:lang w:val="ky-KG" w:eastAsia="ru-RU"/>
              </w:rPr>
              <w:t xml:space="preserve"> - аукционго коюлган жер казынасынын объекти үчүн бонустун суммасынын бир пайызын түзгөн, бирок жүз эсептик көрсөткүчтөн аз эмес акча каражаттарынын суммасы;</w:t>
            </w:r>
          </w:p>
          <w:p w14:paraId="0BF84E56"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lastRenderedPageBreak/>
              <w:t>аукцион объектисинин старттык баасы</w:t>
            </w:r>
            <w:r w:rsidRPr="004310D8">
              <w:rPr>
                <w:rFonts w:ascii="Times New Roman" w:eastAsia="Times New Roman" w:hAnsi="Times New Roman" w:cs="Times New Roman"/>
                <w:sz w:val="28"/>
                <w:szCs w:val="28"/>
                <w:lang w:val="ky-KG" w:eastAsia="ru-RU"/>
              </w:rPr>
              <w:t xml:space="preserve"> - бонустун (жер казынасын пайдалануу укугуна салык) өлчөмүнүн суммасына жана жер казынасы жөнүндө геологиялык маалыматтын наркына барабар, аукциондо тоорук башталуучу баштапкы баа;</w:t>
            </w:r>
          </w:p>
          <w:p w14:paraId="4FE20332"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аукциондун кадамы</w:t>
            </w:r>
            <w:r w:rsidRPr="004310D8">
              <w:rPr>
                <w:rFonts w:ascii="Times New Roman" w:eastAsia="Times New Roman" w:hAnsi="Times New Roman" w:cs="Times New Roman"/>
                <w:sz w:val="28"/>
                <w:szCs w:val="28"/>
                <w:lang w:val="ky-KG" w:eastAsia="ru-RU"/>
              </w:rPr>
              <w:t xml:space="preserve"> - тооруктардын жүрүшүндө жер казынасынын объектисинин баасы жогорулашы мүмкүн болгон кошумча сумма.</w:t>
            </w:r>
          </w:p>
          <w:p w14:paraId="048BC98C" w14:textId="0CD2BCA2" w:rsidR="00B00B7B" w:rsidRPr="004310D8" w:rsidRDefault="00B00B7B" w:rsidP="00B819EF">
            <w:pPr>
              <w:pStyle w:val="tkTekst"/>
              <w:spacing w:after="0" w:line="240" w:lineRule="auto"/>
              <w:rPr>
                <w:rFonts w:ascii="Times New Roman" w:hAnsi="Times New Roman" w:cs="Times New Roman"/>
                <w:sz w:val="28"/>
                <w:szCs w:val="28"/>
                <w:lang w:val="ky-KG"/>
              </w:rPr>
            </w:pPr>
          </w:p>
        </w:tc>
        <w:tc>
          <w:tcPr>
            <w:tcW w:w="7599" w:type="dxa"/>
          </w:tcPr>
          <w:p w14:paraId="5BD44682"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2. Ушул Жободо пайдаланылуучу түшүнүктөр:</w:t>
            </w:r>
          </w:p>
          <w:p w14:paraId="79A1BDF8"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аффилирленген жак</w:t>
            </w:r>
            <w:r w:rsidRPr="004310D8">
              <w:rPr>
                <w:rFonts w:ascii="Times New Roman" w:eastAsia="Times New Roman" w:hAnsi="Times New Roman" w:cs="Times New Roman"/>
                <w:sz w:val="28"/>
                <w:szCs w:val="28"/>
                <w:lang w:val="ky-KG" w:eastAsia="ru-RU"/>
              </w:rPr>
              <w:t xml:space="preserve"> - бардык жеке же юридикалык жактар (берилген ыйгарым укуктардын чегинде алардын ишин контролдоочу мамлекеттик органдардан тышкары), алар бул жак тарабынан, анын ичинде келишимдин же башка бүтүмдүн натыйжасында кабыл алынуучу чечимди тике же кыйыр түрдө аныктоого же аларга таасир этүүгө укуктуу, ошондой эле ага карата бул аффилирленген жак мындай укукка ээ болгон бардык жеке же юридикалык жактар. Юридикалык жактын аффилирленген жагы болуп анын аткаруучу кызмат адамдары, акционер (катышуучу) дагы таанылат;</w:t>
            </w:r>
          </w:p>
          <w:p w14:paraId="51DF2564" w14:textId="3739D124" w:rsidR="002D707E" w:rsidRPr="004310D8" w:rsidRDefault="001B2C40" w:rsidP="001B2C40">
            <w:pPr>
              <w:spacing w:line="276" w:lineRule="auto"/>
              <w:ind w:firstLine="567"/>
              <w:jc w:val="both"/>
              <w:rPr>
                <w:rFonts w:ascii="Times New Roman" w:eastAsia="Times New Roman" w:hAnsi="Times New Roman" w:cs="Times New Roman"/>
                <w:b/>
                <w:sz w:val="28"/>
                <w:szCs w:val="28"/>
                <w:lang w:val="ky-KG" w:eastAsia="ru-RU"/>
              </w:rPr>
            </w:pPr>
            <w:r w:rsidRPr="004310D8">
              <w:rPr>
                <w:rFonts w:ascii="Times New Roman" w:eastAsia="Times New Roman" w:hAnsi="Times New Roman" w:cs="Times New Roman"/>
                <w:b/>
                <w:sz w:val="28"/>
                <w:szCs w:val="28"/>
                <w:lang w:val="ky-KG" w:eastAsia="ru-RU"/>
              </w:rPr>
              <w:t>аукцион-</w:t>
            </w:r>
            <w:r w:rsidR="002D707E" w:rsidRPr="004310D8">
              <w:rPr>
                <w:rFonts w:ascii="Times New Roman" w:eastAsia="Times New Roman" w:hAnsi="Times New Roman" w:cs="Times New Roman"/>
                <w:b/>
                <w:sz w:val="28"/>
                <w:szCs w:val="28"/>
                <w:lang w:val="ky-KG" w:eastAsia="ru-RU"/>
              </w:rPr>
              <w:t xml:space="preserve"> </w:t>
            </w:r>
            <w:r w:rsidRPr="004310D8">
              <w:rPr>
                <w:rFonts w:ascii="Times New Roman" w:eastAsia="Times New Roman" w:hAnsi="Times New Roman" w:cs="Times New Roman"/>
                <w:b/>
                <w:sz w:val="28"/>
                <w:szCs w:val="28"/>
                <w:lang w:val="ky-KG" w:eastAsia="ru-RU"/>
              </w:rPr>
              <w:t xml:space="preserve">жер казынасын пайдалануу укугун берүү ыкмасы, мында бул укук жер казынасын пайдалануу укугун алуу үчүн эң жогорку бааны жана мамлекеттин </w:t>
            </w:r>
            <w:r w:rsidRPr="004310D8">
              <w:rPr>
                <w:rFonts w:ascii="Times New Roman" w:eastAsia="Times New Roman" w:hAnsi="Times New Roman" w:cs="Times New Roman"/>
                <w:b/>
                <w:sz w:val="28"/>
                <w:szCs w:val="28"/>
                <w:lang w:val="ky-KG" w:eastAsia="ru-RU"/>
              </w:rPr>
              <w:lastRenderedPageBreak/>
              <w:t>үлүшүнүн эң чоң өлчөмүн сунуш кылган жакка берилүүгө тийиш;</w:t>
            </w:r>
          </w:p>
          <w:p w14:paraId="56D521CE" w14:textId="78AA4584"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кепилдик төгүм</w:t>
            </w:r>
            <w:r w:rsidRPr="004310D8">
              <w:rPr>
                <w:rFonts w:ascii="Times New Roman" w:eastAsia="Times New Roman" w:hAnsi="Times New Roman" w:cs="Times New Roman"/>
                <w:sz w:val="28"/>
                <w:szCs w:val="28"/>
                <w:lang w:val="ky-KG" w:eastAsia="ru-RU"/>
              </w:rPr>
              <w:t xml:space="preserve"> - аукционго коюлган жер казынасынын объекти үчүн бонустун суммасынан он эсеге ашык, бирок аукциондун катышуучусунун жер казынасын пайдалануу укугун алуу ниетин камсыздаган жүз миң АКШ долларынан көп эмес жана бир миң АКШ долларынан аз эмес акча каражаттарынын суммасы;</w:t>
            </w:r>
          </w:p>
          <w:p w14:paraId="51056CA0" w14:textId="77777777" w:rsidR="002D707E" w:rsidRPr="004310D8" w:rsidRDefault="002D707E" w:rsidP="001B2C40">
            <w:pPr>
              <w:spacing w:line="276" w:lineRule="auto"/>
              <w:ind w:firstLine="567"/>
              <w:jc w:val="both"/>
              <w:rPr>
                <w:rFonts w:ascii="Times New Roman" w:eastAsia="Times New Roman" w:hAnsi="Times New Roman" w:cs="Times New Roman"/>
                <w:b/>
                <w:sz w:val="28"/>
                <w:szCs w:val="28"/>
                <w:lang w:val="ky-KG" w:eastAsia="ru-RU"/>
              </w:rPr>
            </w:pPr>
            <w:r w:rsidRPr="004310D8">
              <w:rPr>
                <w:rFonts w:ascii="Times New Roman" w:eastAsia="Times New Roman" w:hAnsi="Times New Roman" w:cs="Times New Roman"/>
                <w:b/>
                <w:sz w:val="28"/>
                <w:szCs w:val="28"/>
                <w:lang w:val="ky-KG" w:eastAsia="ru-RU"/>
              </w:rPr>
              <w:t>мамлекеттин үлүшү- Кыргыз Республикасынын аймагында түзүлгөн юридикалык жактын уставдык капиталындагы мамлекеттик мүлктү башкаруу чөйрөсүндөгү ыйгарым укуктуу мамлекеттик органдын жер казынасын пайдалануу укугуна лицензия таризделүүгө тийиш болгон үлүшү;</w:t>
            </w:r>
          </w:p>
          <w:p w14:paraId="1F540545" w14:textId="58250F10"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өтүнмө ээси</w:t>
            </w:r>
            <w:r w:rsidRPr="004310D8">
              <w:rPr>
                <w:rFonts w:ascii="Times New Roman" w:eastAsia="Times New Roman" w:hAnsi="Times New Roman" w:cs="Times New Roman"/>
                <w:sz w:val="28"/>
                <w:szCs w:val="28"/>
                <w:lang w:val="ky-KG" w:eastAsia="ru-RU"/>
              </w:rPr>
              <w:t xml:space="preserve"> - юридикалык жактар, ошондой эле жеке жактар, анын ичинде Кыргыз Республикасынын мыйзамдары боюнча жеке ишке катары катталган чет өлкөлүк жарандар;</w:t>
            </w:r>
          </w:p>
          <w:p w14:paraId="3AB08924"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жер казынасынын объекттери</w:t>
            </w:r>
            <w:r w:rsidRPr="004310D8">
              <w:rPr>
                <w:rFonts w:ascii="Times New Roman" w:eastAsia="Times New Roman" w:hAnsi="Times New Roman" w:cs="Times New Roman"/>
                <w:sz w:val="28"/>
                <w:szCs w:val="28"/>
                <w:lang w:val="ky-KG" w:eastAsia="ru-RU"/>
              </w:rPr>
              <w:t xml:space="preserve"> - Кыргыз Республикасынын аймагындагы жер казынасын иштетүү же/жана геологиялык изилдөө үчүн арналган пайдалуу казылмалар чыккан жер же лицензиялык аянттар;</w:t>
            </w:r>
          </w:p>
          <w:p w14:paraId="5F99DEE7" w14:textId="0AAB9A98" w:rsidR="006D2166" w:rsidRPr="004310D8" w:rsidRDefault="002D707E" w:rsidP="006D2166">
            <w:pPr>
              <w:pStyle w:val="tkTekst"/>
              <w:tabs>
                <w:tab w:val="left" w:pos="2632"/>
              </w:tabs>
              <w:spacing w:after="0" w:line="240" w:lineRule="auto"/>
              <w:rPr>
                <w:rFonts w:ascii="Times New Roman" w:hAnsi="Times New Roman" w:cs="Times New Roman"/>
                <w:b/>
                <w:sz w:val="28"/>
                <w:szCs w:val="28"/>
                <w:lang w:val="ky-KG"/>
              </w:rPr>
            </w:pPr>
            <w:r w:rsidRPr="004310D8">
              <w:rPr>
                <w:rFonts w:ascii="Times New Roman" w:hAnsi="Times New Roman" w:cs="Times New Roman"/>
                <w:b/>
                <w:sz w:val="28"/>
                <w:szCs w:val="28"/>
                <w:lang w:val="ky-KG"/>
              </w:rPr>
              <w:t xml:space="preserve">аукцион объектисинин акыркы коюму- жер казынасынын объекти үчүн эң жогорку бааны жана </w:t>
            </w:r>
            <w:r w:rsidRPr="004310D8">
              <w:rPr>
                <w:rFonts w:ascii="Times New Roman" w:hAnsi="Times New Roman" w:cs="Times New Roman"/>
                <w:b/>
                <w:sz w:val="28"/>
                <w:szCs w:val="28"/>
                <w:lang w:val="ky-KG"/>
              </w:rPr>
              <w:lastRenderedPageBreak/>
              <w:t>мамлекеттин үлүшүнүн эң чоң өлчөмүн камтыган аукциондун жеңүүчүсү сунуш кылган ставка;</w:t>
            </w:r>
          </w:p>
          <w:p w14:paraId="46C5200B" w14:textId="77777777" w:rsidR="001B2C40" w:rsidRPr="004310D8" w:rsidRDefault="001B2C40" w:rsidP="001B2C40">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b/>
                <w:bCs/>
                <w:sz w:val="28"/>
                <w:szCs w:val="28"/>
                <w:lang w:val="ky-KG" w:eastAsia="ru-RU"/>
              </w:rPr>
              <w:t>аукционго катышуу үчүн жыйым</w:t>
            </w:r>
            <w:r w:rsidRPr="004310D8">
              <w:rPr>
                <w:rFonts w:ascii="Times New Roman" w:eastAsia="Times New Roman" w:hAnsi="Times New Roman" w:cs="Times New Roman"/>
                <w:sz w:val="28"/>
                <w:szCs w:val="28"/>
                <w:lang w:val="ky-KG" w:eastAsia="ru-RU"/>
              </w:rPr>
              <w:t xml:space="preserve"> - аукционго коюлган жер казынасынын объекти үчүн бонустун суммасынын бир пайызын түзгөн, бирок жүз эсептик көрсөткүчтөн аз эмес акча каражаттарынын суммасы;</w:t>
            </w:r>
          </w:p>
          <w:p w14:paraId="1DAA1DB4" w14:textId="05FCC9BA" w:rsidR="002D707E" w:rsidRPr="004310D8" w:rsidRDefault="002D707E" w:rsidP="002D707E">
            <w:pPr>
              <w:pStyle w:val="tkTekst"/>
              <w:tabs>
                <w:tab w:val="left" w:pos="2632"/>
              </w:tabs>
              <w:spacing w:after="0" w:line="240" w:lineRule="auto"/>
              <w:rPr>
                <w:rFonts w:ascii="Times New Roman" w:hAnsi="Times New Roman" w:cs="Times New Roman"/>
                <w:b/>
                <w:sz w:val="28"/>
                <w:szCs w:val="28"/>
                <w:lang w:val="ky-KG"/>
              </w:rPr>
            </w:pPr>
            <w:r w:rsidRPr="004310D8">
              <w:rPr>
                <w:rFonts w:ascii="Times New Roman" w:hAnsi="Times New Roman" w:cs="Times New Roman"/>
                <w:b/>
                <w:sz w:val="28"/>
                <w:szCs w:val="28"/>
                <w:lang w:val="ky-KG"/>
              </w:rPr>
              <w:t>аукцион объектисинин старттык ставкасы- жер казынасынын объекти үчүн минималдуу бааны, ошондой эле мамлекеттин үлүшүнүн минималдуу өлчөмүн камтыган аукциондо тоорук башталган баштапкы ставка;</w:t>
            </w:r>
          </w:p>
          <w:p w14:paraId="19047A77" w14:textId="6540E778" w:rsidR="00B00B7B" w:rsidRPr="004310D8" w:rsidRDefault="002D707E" w:rsidP="002D707E">
            <w:pPr>
              <w:pStyle w:val="tkTekst"/>
              <w:tabs>
                <w:tab w:val="left" w:pos="2632"/>
              </w:tabs>
              <w:spacing w:after="0" w:line="240" w:lineRule="auto"/>
              <w:rPr>
                <w:rFonts w:ascii="Times New Roman" w:hAnsi="Times New Roman" w:cs="Times New Roman"/>
                <w:b/>
                <w:bCs/>
                <w:sz w:val="28"/>
                <w:szCs w:val="28"/>
                <w:lang w:val="ky-KG"/>
              </w:rPr>
            </w:pPr>
            <w:r w:rsidRPr="004310D8">
              <w:rPr>
                <w:rFonts w:ascii="Times New Roman" w:hAnsi="Times New Roman" w:cs="Times New Roman"/>
                <w:b/>
                <w:sz w:val="28"/>
                <w:szCs w:val="28"/>
                <w:lang w:val="ky-KG"/>
              </w:rPr>
              <w:t>аукциондун кадамы- тооруктун жүрүшүндө жер казынасынын объектисинин баасы жана мамлекеттин үлүшүнүн өлчөмү жогорулашы мүмкүн болгон үстөк акынын суммасы.</w:t>
            </w:r>
          </w:p>
        </w:tc>
      </w:tr>
      <w:tr w:rsidR="00205F09" w:rsidRPr="00406AB9" w14:paraId="4DAE7091" w14:textId="77777777" w:rsidTr="00234491">
        <w:tc>
          <w:tcPr>
            <w:tcW w:w="7280" w:type="dxa"/>
          </w:tcPr>
          <w:p w14:paraId="758988FC" w14:textId="6DC203E1" w:rsidR="00205F09" w:rsidRPr="004310D8" w:rsidRDefault="002D707E" w:rsidP="002D707E">
            <w:pPr>
              <w:spacing w:after="60" w:line="276" w:lineRule="auto"/>
              <w:ind w:firstLine="567"/>
              <w:jc w:val="both"/>
              <w:rPr>
                <w:rFonts w:ascii="Times New Roman" w:hAnsi="Times New Roman" w:cs="Times New Roman"/>
                <w:strike/>
                <w:sz w:val="28"/>
                <w:szCs w:val="28"/>
                <w:lang w:val="ky-KG"/>
              </w:rPr>
            </w:pPr>
            <w:r w:rsidRPr="004310D8">
              <w:rPr>
                <w:rFonts w:ascii="Times New Roman" w:eastAsia="Times New Roman" w:hAnsi="Times New Roman" w:cs="Times New Roman"/>
                <w:strike/>
                <w:sz w:val="28"/>
                <w:szCs w:val="28"/>
                <w:lang w:val="ky-KG" w:eastAsia="ru-RU"/>
              </w:rPr>
              <w:lastRenderedPageBreak/>
              <w:t>5. Өткөрүлгөн аукциондор боюнча жер казынасын пайдалануу укугуна лицензия Кыргыз Республикасынын Өкмөтү бекиткен Жер казынасын пайдаланууну лицензиялоо тартиби жөнүндө жобого ылайык аукциондук комиссиянын протоколунун негизинде берилет.</w:t>
            </w:r>
          </w:p>
        </w:tc>
        <w:tc>
          <w:tcPr>
            <w:tcW w:w="7599" w:type="dxa"/>
          </w:tcPr>
          <w:p w14:paraId="38591CB0" w14:textId="2E6BAB5A" w:rsidR="00205F09" w:rsidRPr="004310D8" w:rsidRDefault="00205F09" w:rsidP="00205F09">
            <w:pPr>
              <w:pStyle w:val="tkTekst"/>
              <w:spacing w:after="0" w:line="240" w:lineRule="auto"/>
              <w:rPr>
                <w:rFonts w:ascii="Times New Roman" w:hAnsi="Times New Roman" w:cs="Times New Roman"/>
                <w:strike/>
                <w:sz w:val="28"/>
                <w:szCs w:val="28"/>
                <w:lang w:val="ky-KG"/>
              </w:rPr>
            </w:pPr>
          </w:p>
        </w:tc>
      </w:tr>
      <w:tr w:rsidR="00205F09" w:rsidRPr="004310D8" w14:paraId="2C0ACDB0" w14:textId="77777777" w:rsidTr="00234491">
        <w:tc>
          <w:tcPr>
            <w:tcW w:w="7280" w:type="dxa"/>
          </w:tcPr>
          <w:p w14:paraId="38214258" w14:textId="77777777" w:rsidR="00205F09" w:rsidRPr="004310D8" w:rsidRDefault="00205F09" w:rsidP="00205F09">
            <w:pPr>
              <w:rPr>
                <w:rFonts w:ascii="Times New Roman" w:hAnsi="Times New Roman" w:cs="Times New Roman"/>
                <w:sz w:val="28"/>
                <w:szCs w:val="28"/>
                <w:lang w:val="ky-KG"/>
              </w:rPr>
            </w:pPr>
          </w:p>
        </w:tc>
        <w:tc>
          <w:tcPr>
            <w:tcW w:w="7599" w:type="dxa"/>
          </w:tcPr>
          <w:p w14:paraId="6EFAF15F" w14:textId="13A5396F" w:rsidR="00205F09" w:rsidRPr="004310D8" w:rsidRDefault="006D2166" w:rsidP="00406AB9">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10-1. </w:t>
            </w:r>
            <w:r w:rsidR="002D707E" w:rsidRPr="004310D8">
              <w:rPr>
                <w:rFonts w:ascii="Times New Roman" w:hAnsi="Times New Roman" w:cs="Times New Roman"/>
                <w:b/>
                <w:bCs/>
                <w:sz w:val="28"/>
                <w:szCs w:val="28"/>
                <w:lang w:val="ky-KG"/>
              </w:rPr>
              <w:t xml:space="preserve">Алтын жана күмүштүн ири жана орто кендерин пайдалануу укугун берүү боюнча аукциондун жеңүүчүсү деп таанылган юридикалык же жеке жак, анын ичинде </w:t>
            </w:r>
            <w:r w:rsidR="002D707E" w:rsidRPr="004310D8">
              <w:rPr>
                <w:rFonts w:ascii="Times New Roman" w:hAnsi="Times New Roman" w:cs="Times New Roman"/>
                <w:b/>
                <w:bCs/>
                <w:sz w:val="28"/>
                <w:szCs w:val="28"/>
                <w:lang w:val="ky-KG"/>
              </w:rPr>
              <w:lastRenderedPageBreak/>
              <w:t xml:space="preserve">жер казынасын пайдалануу укугуна лицензияны тариздөө үчүн мамлекеттин </w:t>
            </w:r>
            <w:bookmarkStart w:id="0" w:name="_GoBack"/>
            <w:bookmarkEnd w:id="0"/>
            <w:r w:rsidR="002D707E" w:rsidRPr="004310D8">
              <w:rPr>
                <w:rFonts w:ascii="Times New Roman" w:hAnsi="Times New Roman" w:cs="Times New Roman"/>
                <w:b/>
                <w:bCs/>
                <w:sz w:val="28"/>
                <w:szCs w:val="28"/>
                <w:lang w:val="ky-KG"/>
              </w:rPr>
              <w:t>үлүшү 30 проценттен кем эмес милдеттүү үлүштүк катышуусу менен Кыргыз Республикасында юридикалык жакты түзүүгө милдеттүү. Мамлекеттин үлүшүнүн өлчөмү аукциондун жыйынтыгы боюнча аныкталат.</w:t>
            </w:r>
          </w:p>
        </w:tc>
      </w:tr>
      <w:tr w:rsidR="00205F09" w:rsidRPr="004310D8" w14:paraId="7532BC58" w14:textId="77777777" w:rsidTr="00234491">
        <w:tc>
          <w:tcPr>
            <w:tcW w:w="7280" w:type="dxa"/>
          </w:tcPr>
          <w:p w14:paraId="2E5E3F3A"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12. Аукциондун шарттары жер казынасын пайдалануунун түрүнө, жер казынасынын объектинин изилденишинин деңгээлине жана башка факторлорго жараша жер казынасы жөнүндө мыйзамдарга ылайык төмөнкүлөрдү камтыйт:</w:t>
            </w:r>
          </w:p>
          <w:p w14:paraId="70AC703B"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 жөнүндө жалпы маалыматтарды;</w:t>
            </w:r>
          </w:p>
          <w:p w14:paraId="225A714F"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объектинин геологиялык мүнөздөмөсүн;</w:t>
            </w:r>
          </w:p>
          <w:p w14:paraId="02B9B081"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объектин пайдаланууга карата негизги талаптарды;</w:t>
            </w:r>
          </w:p>
          <w:p w14:paraId="28B4FF4F"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аукциондун объектинин баштапкы </w:t>
            </w:r>
            <w:r w:rsidRPr="004310D8">
              <w:rPr>
                <w:rFonts w:ascii="Times New Roman" w:eastAsia="Times New Roman" w:hAnsi="Times New Roman" w:cs="Times New Roman"/>
                <w:b/>
                <w:sz w:val="28"/>
                <w:szCs w:val="28"/>
                <w:lang w:val="ky-KG" w:eastAsia="ru-RU"/>
              </w:rPr>
              <w:t>баасын</w:t>
            </w:r>
            <w:r w:rsidRPr="004310D8">
              <w:rPr>
                <w:rFonts w:ascii="Times New Roman" w:eastAsia="Times New Roman" w:hAnsi="Times New Roman" w:cs="Times New Roman"/>
                <w:sz w:val="28"/>
                <w:szCs w:val="28"/>
                <w:lang w:val="ky-KG" w:eastAsia="ru-RU"/>
              </w:rPr>
              <w:t>;</w:t>
            </w:r>
          </w:p>
          <w:p w14:paraId="42B34741"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аукционго катышуу үчүн жыйымдын жана кепилдик төгүмдүн өлчөмүн, ошондой эле аларды төлөө үчүн төлөм реквизиттерин;</w:t>
            </w:r>
          </w:p>
          <w:p w14:paraId="72C15304"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аукциондун кадамын.</w:t>
            </w:r>
          </w:p>
          <w:p w14:paraId="0FE09BCD" w14:textId="10D595D2" w:rsidR="00205F09" w:rsidRPr="004310D8" w:rsidRDefault="002D707E" w:rsidP="002D707E">
            <w:pPr>
              <w:ind w:firstLine="567"/>
              <w:jc w:val="both"/>
              <w:rPr>
                <w:rFonts w:ascii="Times New Roman" w:hAnsi="Times New Roman" w:cs="Times New Roman"/>
                <w:sz w:val="28"/>
                <w:szCs w:val="28"/>
              </w:rPr>
            </w:pPr>
            <w:r w:rsidRPr="004310D8">
              <w:rPr>
                <w:rFonts w:ascii="Times New Roman" w:eastAsia="Times New Roman" w:hAnsi="Times New Roman" w:cs="Times New Roman"/>
                <w:sz w:val="28"/>
                <w:szCs w:val="28"/>
                <w:lang w:val="ky-KG" w:eastAsia="ru-RU"/>
              </w:rPr>
              <w:t xml:space="preserve">Аукциондун шарттарына аукциондун уюштуруучусу </w:t>
            </w:r>
            <w:r w:rsidRPr="004310D8">
              <w:rPr>
                <w:rFonts w:ascii="Times New Roman" w:eastAsia="Times New Roman" w:hAnsi="Times New Roman" w:cs="Times New Roman"/>
                <w:strike/>
                <w:sz w:val="28"/>
                <w:szCs w:val="28"/>
                <w:lang w:val="ky-KG" w:eastAsia="ru-RU"/>
              </w:rPr>
              <w:t>келечектеги лицензиаттын уставдык капиталына катышуу үлүшүн Кыргыз Республикасына кайтарымсыз берүү жөнүндө жобону, ошондой эле</w:t>
            </w:r>
            <w:r w:rsidRPr="004310D8">
              <w:rPr>
                <w:rFonts w:ascii="Times New Roman" w:eastAsia="Times New Roman" w:hAnsi="Times New Roman" w:cs="Times New Roman"/>
                <w:sz w:val="28"/>
                <w:szCs w:val="28"/>
                <w:lang w:val="ky-KG" w:eastAsia="ru-RU"/>
              </w:rPr>
              <w:t xml:space="preserve"> аукциондун жеңүүчүсү </w:t>
            </w:r>
            <w:r w:rsidRPr="004310D8">
              <w:rPr>
                <w:rFonts w:ascii="Times New Roman" w:eastAsia="Times New Roman" w:hAnsi="Times New Roman" w:cs="Times New Roman"/>
                <w:sz w:val="28"/>
                <w:szCs w:val="28"/>
                <w:lang w:val="ky-KG" w:eastAsia="ru-RU"/>
              </w:rPr>
              <w:lastRenderedPageBreak/>
              <w:t>үчүн милдеттүү болгон башка кошумча шарттарды (инвестицияларды жумшоо, квалификациялуу кадрларды тартуу, эксплуатациялоо, фабриканы куруу башталган мөөнөттөр, иш тажрыйбасы ж.б.) киргизүүгө укуктуу.</w:t>
            </w:r>
          </w:p>
        </w:tc>
        <w:tc>
          <w:tcPr>
            <w:tcW w:w="7599" w:type="dxa"/>
          </w:tcPr>
          <w:p w14:paraId="6F1EC167"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12. Аукциондун шарттары жер казынасын пайдалануунун түрүнө, жер казынасынын объектинин изилденишинин деңгээлине жана башка факторлорго жараша жер казынасы жөнүндө мыйзамдарга ылайык төмөнкүлөрдү камтыйт:</w:t>
            </w:r>
          </w:p>
          <w:p w14:paraId="09EE6E21"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 жөнүндө жалпы маалыматтарды;</w:t>
            </w:r>
          </w:p>
          <w:p w14:paraId="1B039612"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объектинин геологиялык мүнөздөмөсүн;</w:t>
            </w:r>
          </w:p>
          <w:p w14:paraId="73A0FF36"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казынасынын объектин пайдаланууга карата негизги талаптарды;</w:t>
            </w:r>
          </w:p>
          <w:p w14:paraId="026BB02F" w14:textId="601849B0"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аукциондун объектинин баштапкы </w:t>
            </w:r>
            <w:r w:rsidRPr="004310D8">
              <w:rPr>
                <w:rFonts w:ascii="Times New Roman" w:eastAsia="Times New Roman" w:hAnsi="Times New Roman" w:cs="Times New Roman"/>
                <w:b/>
                <w:sz w:val="28"/>
                <w:szCs w:val="28"/>
                <w:lang w:val="ky-KG" w:eastAsia="ru-RU"/>
              </w:rPr>
              <w:t>ставкасы</w:t>
            </w:r>
            <w:r w:rsidR="00D543F2" w:rsidRPr="004310D8">
              <w:rPr>
                <w:rFonts w:ascii="Times New Roman" w:eastAsia="Times New Roman" w:hAnsi="Times New Roman" w:cs="Times New Roman"/>
                <w:b/>
                <w:sz w:val="28"/>
                <w:szCs w:val="28"/>
                <w:lang w:val="ky-KG" w:eastAsia="ru-RU"/>
              </w:rPr>
              <w:t>н</w:t>
            </w:r>
            <w:r w:rsidRPr="004310D8">
              <w:rPr>
                <w:rFonts w:ascii="Times New Roman" w:eastAsia="Times New Roman" w:hAnsi="Times New Roman" w:cs="Times New Roman"/>
                <w:sz w:val="28"/>
                <w:szCs w:val="28"/>
                <w:lang w:val="ky-KG" w:eastAsia="ru-RU"/>
              </w:rPr>
              <w:t>;</w:t>
            </w:r>
          </w:p>
          <w:p w14:paraId="7852AE66"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аукционго катышуу үчүн жыйымдын жана кепилдик төгүмдүн өлчөмүн, ошондой эле аларды төлөө үчүн төлөм реквизиттерин;</w:t>
            </w:r>
          </w:p>
          <w:p w14:paraId="16F96929" w14:textId="77777777" w:rsidR="002D707E" w:rsidRPr="004310D8" w:rsidRDefault="002D707E" w:rsidP="002D707E">
            <w:pPr>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аукциондун кадамын.</w:t>
            </w:r>
          </w:p>
          <w:p w14:paraId="28AC4DD5" w14:textId="5F59D81A" w:rsidR="00205F09" w:rsidRPr="004310D8" w:rsidRDefault="002D707E" w:rsidP="00D543F2">
            <w:pPr>
              <w:pStyle w:val="tkTekst"/>
              <w:spacing w:after="0" w:line="240" w:lineRule="auto"/>
              <w:rPr>
                <w:rFonts w:ascii="Times New Roman" w:hAnsi="Times New Roman" w:cs="Times New Roman"/>
                <w:b/>
                <w:sz w:val="28"/>
                <w:szCs w:val="28"/>
                <w:lang w:val="ky-KG"/>
              </w:rPr>
            </w:pPr>
            <w:r w:rsidRPr="004310D8">
              <w:rPr>
                <w:rFonts w:ascii="Times New Roman" w:hAnsi="Times New Roman" w:cs="Times New Roman"/>
                <w:b/>
                <w:bCs/>
                <w:sz w:val="28"/>
                <w:szCs w:val="28"/>
                <w:lang w:val="ky-KG"/>
              </w:rPr>
              <w:t>Аукциондун шарттарына аукциондун уюштуруучусу аукциондун жеңүүчүсү үчүн милдеттүү болгон башка кошумча шарттарды (инвестиция</w:t>
            </w:r>
            <w:r w:rsidR="00D543F2" w:rsidRPr="004310D8">
              <w:rPr>
                <w:rFonts w:ascii="Times New Roman" w:hAnsi="Times New Roman" w:cs="Times New Roman"/>
                <w:b/>
                <w:bCs/>
                <w:sz w:val="28"/>
                <w:szCs w:val="28"/>
                <w:lang w:val="ky-KG"/>
              </w:rPr>
              <w:t>ларды жумшоо</w:t>
            </w:r>
            <w:r w:rsidRPr="004310D8">
              <w:rPr>
                <w:rFonts w:ascii="Times New Roman" w:hAnsi="Times New Roman" w:cs="Times New Roman"/>
                <w:b/>
                <w:bCs/>
                <w:sz w:val="28"/>
                <w:szCs w:val="28"/>
                <w:lang w:val="ky-KG"/>
              </w:rPr>
              <w:t xml:space="preserve">, квалификациялуу кадрларды тартуу, эксплуатациялоо, </w:t>
            </w:r>
            <w:r w:rsidRPr="004310D8">
              <w:rPr>
                <w:rFonts w:ascii="Times New Roman" w:hAnsi="Times New Roman" w:cs="Times New Roman"/>
                <w:b/>
                <w:bCs/>
                <w:sz w:val="28"/>
                <w:szCs w:val="28"/>
                <w:lang w:val="ky-KG"/>
              </w:rPr>
              <w:lastRenderedPageBreak/>
              <w:t>фабриканы куру</w:t>
            </w:r>
            <w:r w:rsidR="00D543F2" w:rsidRPr="004310D8">
              <w:rPr>
                <w:rFonts w:ascii="Times New Roman" w:hAnsi="Times New Roman" w:cs="Times New Roman"/>
                <w:b/>
                <w:bCs/>
                <w:sz w:val="28"/>
                <w:szCs w:val="28"/>
                <w:lang w:val="ky-KG"/>
              </w:rPr>
              <w:t>у</w:t>
            </w:r>
            <w:r w:rsidRPr="004310D8">
              <w:rPr>
                <w:rFonts w:ascii="Times New Roman" w:hAnsi="Times New Roman" w:cs="Times New Roman"/>
                <w:b/>
                <w:bCs/>
                <w:sz w:val="28"/>
                <w:szCs w:val="28"/>
                <w:lang w:val="ky-KG"/>
              </w:rPr>
              <w:t xml:space="preserve"> баштал</w:t>
            </w:r>
            <w:r w:rsidR="00D543F2" w:rsidRPr="004310D8">
              <w:rPr>
                <w:rFonts w:ascii="Times New Roman" w:hAnsi="Times New Roman" w:cs="Times New Roman"/>
                <w:b/>
                <w:bCs/>
                <w:sz w:val="28"/>
                <w:szCs w:val="28"/>
                <w:lang w:val="ky-KG"/>
              </w:rPr>
              <w:t>га</w:t>
            </w:r>
            <w:r w:rsidRPr="004310D8">
              <w:rPr>
                <w:rFonts w:ascii="Times New Roman" w:hAnsi="Times New Roman" w:cs="Times New Roman"/>
                <w:b/>
                <w:bCs/>
                <w:sz w:val="28"/>
                <w:szCs w:val="28"/>
                <w:lang w:val="ky-KG"/>
              </w:rPr>
              <w:t>н мөөнөттөр, иш тажрыйбасы ж.б.) киргизүүгө укуктуу.</w:t>
            </w:r>
          </w:p>
        </w:tc>
      </w:tr>
      <w:tr w:rsidR="00E061BD" w:rsidRPr="004310D8" w14:paraId="4407C179" w14:textId="77777777" w:rsidTr="00234491">
        <w:tc>
          <w:tcPr>
            <w:tcW w:w="7280" w:type="dxa"/>
          </w:tcPr>
          <w:p w14:paraId="2355D0A6"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14. Өткөрүлүүчү аукцион жөнүндө жарыяда төмөнкүлөр көрсөтүлөт:</w:t>
            </w:r>
          </w:p>
          <w:p w14:paraId="2E322F52"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 пайдалануу боюнча ыйгарым укуктуу мамлекеттик органдын аталышы;</w:t>
            </w:r>
          </w:p>
          <w:p w14:paraId="564E2D69"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объекттин аталышы, жайгашкан жери, ошондой эле пайдалуу казылманын түрү жана жер казынасын пайдалануунун түрү;</w:t>
            </w:r>
          </w:p>
          <w:p w14:paraId="10310012"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 өткөрүлүүчү жер, дата жана убакыт;</w:t>
            </w:r>
          </w:p>
          <w:p w14:paraId="42DC6DBC"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аукциондук өтүнмөлөрдү кабыл алуу мезгили;</w:t>
            </w:r>
          </w:p>
          <w:p w14:paraId="1D6A8BCF"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жер казынасын пайдалануу объектинин баштапкы </w:t>
            </w:r>
            <w:r w:rsidRPr="004310D8">
              <w:rPr>
                <w:rFonts w:ascii="Times New Roman" w:eastAsia="Times New Roman" w:hAnsi="Times New Roman" w:cs="Times New Roman"/>
                <w:b/>
                <w:sz w:val="28"/>
                <w:szCs w:val="28"/>
                <w:lang w:val="ky-KG" w:eastAsia="ru-RU"/>
              </w:rPr>
              <w:t>баасы</w:t>
            </w:r>
            <w:r w:rsidRPr="004310D8">
              <w:rPr>
                <w:rFonts w:ascii="Times New Roman" w:eastAsia="Times New Roman" w:hAnsi="Times New Roman" w:cs="Times New Roman"/>
                <w:sz w:val="28"/>
                <w:szCs w:val="28"/>
                <w:lang w:val="ky-KG" w:eastAsia="ru-RU"/>
              </w:rPr>
              <w:t>;</w:t>
            </w:r>
          </w:p>
          <w:p w14:paraId="76EDF4D9" w14:textId="2D2EDAC0" w:rsidR="00E061BD" w:rsidRPr="004310D8" w:rsidRDefault="002D707E" w:rsidP="002D707E">
            <w:pPr>
              <w:spacing w:line="276" w:lineRule="auto"/>
              <w:ind w:firstLine="567"/>
              <w:jc w:val="both"/>
              <w:rPr>
                <w:rFonts w:ascii="Times New Roman" w:hAnsi="Times New Roman" w:cs="Times New Roman"/>
                <w:sz w:val="28"/>
                <w:szCs w:val="28"/>
              </w:rPr>
            </w:pPr>
            <w:r w:rsidRPr="004310D8">
              <w:rPr>
                <w:rFonts w:ascii="Times New Roman" w:eastAsia="Times New Roman" w:hAnsi="Times New Roman" w:cs="Times New Roman"/>
                <w:sz w:val="28"/>
                <w:szCs w:val="28"/>
                <w:lang w:val="ky-KG" w:eastAsia="ru-RU"/>
              </w:rPr>
              <w:t>- өткөрүлүүчү аукцион жана жер казынасын пайдалануу объекти жөнүндө материалдарды жана маалыматты алууга мүмкүн болгон телефон номери жана дареги.</w:t>
            </w:r>
          </w:p>
        </w:tc>
        <w:tc>
          <w:tcPr>
            <w:tcW w:w="7599" w:type="dxa"/>
          </w:tcPr>
          <w:p w14:paraId="0E18904E"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14. Өткөрүлүүчү аукцион жөнүндө жарыяда төмөнкүлөр көрсөтүлөт:</w:t>
            </w:r>
          </w:p>
          <w:p w14:paraId="5F64C0EC"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жер казынасын пайдалануу боюнча ыйгарым укуктуу мамлекеттик органдын аталышы;</w:t>
            </w:r>
          </w:p>
          <w:p w14:paraId="374A0D9A"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объекттин аталышы, жайгашкан жери, ошондой эле пайдалуу казылманын түрү жана жер казынасын пайдалануунун түрү;</w:t>
            </w:r>
          </w:p>
          <w:p w14:paraId="2EF8AE0E"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 өткөрүлүүчү жер, дата жана убакыт;</w:t>
            </w:r>
          </w:p>
          <w:p w14:paraId="153A1226"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аукциондук өтүнмөлөрдү кабыл алуу мезгили;</w:t>
            </w:r>
          </w:p>
          <w:p w14:paraId="6FD70515" w14:textId="486A32E2"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жер казынасын пайдалануу объектинин баштапкы </w:t>
            </w:r>
            <w:r w:rsidRPr="004310D8">
              <w:rPr>
                <w:rFonts w:ascii="Times New Roman" w:eastAsia="Times New Roman" w:hAnsi="Times New Roman" w:cs="Times New Roman"/>
                <w:b/>
                <w:sz w:val="28"/>
                <w:szCs w:val="28"/>
                <w:lang w:val="ky-KG" w:eastAsia="ru-RU"/>
              </w:rPr>
              <w:t>ставкасы</w:t>
            </w:r>
            <w:r w:rsidRPr="004310D8">
              <w:rPr>
                <w:rFonts w:ascii="Times New Roman" w:eastAsia="Times New Roman" w:hAnsi="Times New Roman" w:cs="Times New Roman"/>
                <w:sz w:val="28"/>
                <w:szCs w:val="28"/>
                <w:lang w:val="ky-KG" w:eastAsia="ru-RU"/>
              </w:rPr>
              <w:t>;</w:t>
            </w:r>
          </w:p>
          <w:p w14:paraId="26EAE932" w14:textId="77777777" w:rsidR="002D707E" w:rsidRPr="004310D8" w:rsidRDefault="002D707E" w:rsidP="002D707E">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өткөрүлүүчү аукцион жана жер казынасын пайдалануу объекти жөнүндө материалдарды жана маалыматты алууга мүмкүн болгон телефон номери жана дареги.</w:t>
            </w:r>
          </w:p>
          <w:p w14:paraId="5C910F60" w14:textId="77777777" w:rsidR="00E061BD" w:rsidRPr="004310D8" w:rsidRDefault="00E061BD" w:rsidP="00E061BD">
            <w:pPr>
              <w:pStyle w:val="tkTekst"/>
              <w:spacing w:after="0" w:line="240" w:lineRule="auto"/>
              <w:rPr>
                <w:rFonts w:ascii="Times New Roman" w:hAnsi="Times New Roman" w:cs="Times New Roman"/>
                <w:sz w:val="28"/>
                <w:szCs w:val="28"/>
              </w:rPr>
            </w:pPr>
          </w:p>
        </w:tc>
      </w:tr>
      <w:tr w:rsidR="00E061BD" w:rsidRPr="00406AB9" w14:paraId="15E5E934" w14:textId="77777777" w:rsidTr="00234491">
        <w:tc>
          <w:tcPr>
            <w:tcW w:w="7280" w:type="dxa"/>
          </w:tcPr>
          <w:p w14:paraId="48834B61"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eastAsia="ru-RU"/>
              </w:rPr>
            </w:pPr>
            <w:r w:rsidRPr="004310D8">
              <w:rPr>
                <w:rFonts w:ascii="Times New Roman" w:eastAsia="Times New Roman" w:hAnsi="Times New Roman" w:cs="Times New Roman"/>
                <w:b/>
                <w:sz w:val="28"/>
                <w:szCs w:val="28"/>
                <w:lang w:val="ky-KG" w:eastAsia="ru-RU"/>
              </w:rPr>
              <w:t>56. Аукцион ачык формада өткөрүлөт. Аукциондун кадамынын чоңдугу баштапкы баадан он пайыздык өлчөмдө белгиленет.</w:t>
            </w:r>
          </w:p>
          <w:p w14:paraId="3ABEE8CA"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48F564C0"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0926EBA6"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352B073D"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4EC17106"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6E19C00E" w14:textId="77777777" w:rsidR="002D707E" w:rsidRPr="004310D8" w:rsidRDefault="002D707E" w:rsidP="002D707E">
            <w:pPr>
              <w:spacing w:after="60" w:line="276" w:lineRule="auto"/>
              <w:ind w:firstLine="567"/>
              <w:jc w:val="both"/>
              <w:rPr>
                <w:rFonts w:ascii="Times New Roman" w:eastAsia="Times New Roman" w:hAnsi="Times New Roman" w:cs="Times New Roman"/>
                <w:b/>
                <w:sz w:val="28"/>
                <w:szCs w:val="28"/>
                <w:lang w:val="ky-KG" w:eastAsia="ru-RU"/>
              </w:rPr>
            </w:pPr>
          </w:p>
          <w:p w14:paraId="134F6447" w14:textId="77777777" w:rsidR="001A23B3" w:rsidRPr="004310D8" w:rsidRDefault="001A23B3" w:rsidP="002D707E">
            <w:pPr>
              <w:spacing w:after="60" w:line="276" w:lineRule="auto"/>
              <w:ind w:firstLine="567"/>
              <w:jc w:val="both"/>
              <w:rPr>
                <w:rFonts w:ascii="Times New Roman" w:eastAsia="Times New Roman" w:hAnsi="Times New Roman" w:cs="Times New Roman"/>
                <w:b/>
                <w:sz w:val="28"/>
                <w:szCs w:val="28"/>
                <w:lang w:val="ky-KG" w:eastAsia="ru-RU"/>
              </w:rPr>
            </w:pPr>
          </w:p>
          <w:p w14:paraId="67C6C33E" w14:textId="77777777" w:rsidR="001A23B3" w:rsidRPr="004310D8" w:rsidRDefault="001A23B3" w:rsidP="002D707E">
            <w:pPr>
              <w:spacing w:after="60" w:line="276" w:lineRule="auto"/>
              <w:ind w:firstLine="567"/>
              <w:jc w:val="both"/>
              <w:rPr>
                <w:rFonts w:ascii="Times New Roman" w:eastAsia="Times New Roman" w:hAnsi="Times New Roman" w:cs="Times New Roman"/>
                <w:b/>
                <w:sz w:val="28"/>
                <w:szCs w:val="28"/>
                <w:lang w:val="ky-KG" w:eastAsia="ru-RU"/>
              </w:rPr>
            </w:pPr>
          </w:p>
          <w:p w14:paraId="3050A6A5" w14:textId="4F3D1E5A" w:rsidR="00E061BD" w:rsidRPr="004310D8" w:rsidRDefault="002D707E" w:rsidP="001A23B3">
            <w:pPr>
              <w:spacing w:after="60" w:line="276" w:lineRule="auto"/>
              <w:ind w:firstLine="567"/>
              <w:jc w:val="both"/>
              <w:rPr>
                <w:rFonts w:ascii="Times New Roman" w:hAnsi="Times New Roman" w:cs="Times New Roman"/>
                <w:sz w:val="28"/>
                <w:szCs w:val="28"/>
                <w:lang w:val="ky-KG"/>
              </w:rPr>
            </w:pPr>
            <w:r w:rsidRPr="004310D8">
              <w:rPr>
                <w:rFonts w:ascii="Times New Roman" w:eastAsia="Times New Roman" w:hAnsi="Times New Roman" w:cs="Times New Roman"/>
                <w:b/>
                <w:sz w:val="28"/>
                <w:szCs w:val="28"/>
                <w:lang w:val="ky-KG" w:eastAsia="ru-RU"/>
              </w:rPr>
              <w:t>57. Аукцион жер казынасынын объектинин  аталышын, анын негизги мүнөздөмөлөрүн, жер казынасынын объектин пайдаланууга карата негизги талаптарды, жер казынасынын объектин пайдалануу укугуна аукционду өткөрүүнүн жана аукциондун жыйынтыктарын бекитүүнүн тартибин, жер казынасын пайдалануу укугуна баштапкы бааны жана аукциондун кадамын жарыялоо менен башталат.</w:t>
            </w:r>
          </w:p>
        </w:tc>
        <w:tc>
          <w:tcPr>
            <w:tcW w:w="7599" w:type="dxa"/>
          </w:tcPr>
          <w:p w14:paraId="4E11B353" w14:textId="1F080FB5"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56.</w:t>
            </w:r>
            <w:r w:rsidRPr="004310D8">
              <w:rPr>
                <w:rFonts w:ascii="Times New Roman" w:hAnsi="Times New Roman" w:cs="Times New Roman"/>
                <w:b/>
                <w:bCs/>
                <w:sz w:val="28"/>
                <w:szCs w:val="28"/>
                <w:lang w:val="ky-KG"/>
              </w:rPr>
              <w:tab/>
              <w:t xml:space="preserve">Аукциондун баштапкы </w:t>
            </w:r>
            <w:r w:rsidR="001A23B3" w:rsidRPr="004310D8">
              <w:rPr>
                <w:rFonts w:ascii="Times New Roman" w:hAnsi="Times New Roman" w:cs="Times New Roman"/>
                <w:b/>
                <w:bCs/>
                <w:sz w:val="28"/>
                <w:szCs w:val="28"/>
                <w:lang w:val="ky-KG"/>
              </w:rPr>
              <w:t>ставкасы</w:t>
            </w:r>
            <w:r w:rsidRPr="004310D8">
              <w:rPr>
                <w:rFonts w:ascii="Times New Roman" w:hAnsi="Times New Roman" w:cs="Times New Roman"/>
                <w:b/>
                <w:bCs/>
                <w:sz w:val="28"/>
                <w:szCs w:val="28"/>
                <w:lang w:val="ky-KG"/>
              </w:rPr>
              <w:t xml:space="preserve"> төмөнкүлөрдү камтыйт:</w:t>
            </w:r>
          </w:p>
          <w:p w14:paraId="18196766" w14:textId="77777777"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1) бонустун өлчөмүнүн суммасына (жер казынасын пайдалануу укугуна салык) жана жер казынасы жөнүндө геологиялык маалыматтын наркына барабар </w:t>
            </w:r>
            <w:r w:rsidRPr="004310D8">
              <w:rPr>
                <w:rFonts w:ascii="Times New Roman" w:hAnsi="Times New Roman" w:cs="Times New Roman"/>
                <w:b/>
                <w:bCs/>
                <w:sz w:val="28"/>
                <w:szCs w:val="28"/>
                <w:lang w:val="ky-KG"/>
              </w:rPr>
              <w:lastRenderedPageBreak/>
              <w:t>белгиленген жер казынасынын объектиси үчүн минималдуу баа;</w:t>
            </w:r>
          </w:p>
          <w:p w14:paraId="21A06B47" w14:textId="77777777"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2) мамлекеттин үлүшүнүн 34 процентке барабар минималдуу өлчөмү.</w:t>
            </w:r>
          </w:p>
          <w:p w14:paraId="2240579D" w14:textId="77777777"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56-1. Аукциондун кадамынын чоңдугу төмөнкү маанилерде белгиленет:</w:t>
            </w:r>
          </w:p>
          <w:p w14:paraId="196DED31" w14:textId="77777777"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1) жер казынасынын объекти үчүн минималдуу баанын 10 пайызы;</w:t>
            </w:r>
          </w:p>
          <w:p w14:paraId="29312B65" w14:textId="77777777" w:rsidR="002D707E" w:rsidRPr="004310D8" w:rsidRDefault="002D707E" w:rsidP="002D707E">
            <w:pPr>
              <w:pStyle w:val="tkTekst"/>
              <w:spacing w:after="0" w:line="240" w:lineRule="auto"/>
              <w:ind w:firstLine="709"/>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2) мамлекеттин үлүшүнүн 0,25 пайызы.</w:t>
            </w:r>
          </w:p>
          <w:p w14:paraId="5786DD9B" w14:textId="77777777" w:rsidR="00D543F2" w:rsidRPr="004310D8" w:rsidRDefault="00D543F2" w:rsidP="001A23B3">
            <w:pPr>
              <w:pStyle w:val="tkTekst"/>
              <w:spacing w:after="0" w:line="240" w:lineRule="auto"/>
              <w:rPr>
                <w:rFonts w:ascii="Times New Roman" w:hAnsi="Times New Roman" w:cs="Times New Roman"/>
                <w:b/>
                <w:bCs/>
                <w:sz w:val="28"/>
                <w:szCs w:val="28"/>
                <w:lang w:val="ky-KG"/>
              </w:rPr>
            </w:pPr>
          </w:p>
          <w:p w14:paraId="33F69604" w14:textId="181FBCD6" w:rsidR="00E061BD" w:rsidRPr="004310D8" w:rsidRDefault="002D707E" w:rsidP="001A23B3">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hAnsi="Times New Roman" w:cs="Times New Roman"/>
                <w:b/>
                <w:bCs/>
                <w:sz w:val="28"/>
                <w:szCs w:val="28"/>
                <w:lang w:val="ky-KG"/>
              </w:rPr>
              <w:t>57. Аукцион ачык формада өткөрүлөт. Аукцион жер казынасынын объектисинин аталышын, анын негизги мүнөздөмөлөрүн, жер казынасынын объектисин пайдаланууга карата негизги талаптарды, жер казынасынын объектисин пайдалануу укугуна аукцион өткөрүүнүн жана аукциондун жыйынтыктарын бекитүүнүн тартибин, жер казынасын пайдалануу укугу үчүн баштапкы ставканы жана аукциондун кадамын жарыялоо</w:t>
            </w:r>
            <w:r w:rsidR="001A23B3" w:rsidRPr="004310D8">
              <w:rPr>
                <w:rFonts w:ascii="Times New Roman" w:hAnsi="Times New Roman" w:cs="Times New Roman"/>
                <w:b/>
                <w:bCs/>
                <w:sz w:val="28"/>
                <w:szCs w:val="28"/>
                <w:lang w:val="ky-KG"/>
              </w:rPr>
              <w:t xml:space="preserve"> менен</w:t>
            </w:r>
            <w:r w:rsidRPr="004310D8">
              <w:rPr>
                <w:rFonts w:ascii="Times New Roman" w:hAnsi="Times New Roman" w:cs="Times New Roman"/>
                <w:b/>
                <w:bCs/>
                <w:sz w:val="28"/>
                <w:szCs w:val="28"/>
                <w:lang w:val="ky-KG"/>
              </w:rPr>
              <w:t xml:space="preserve"> башталат.</w:t>
            </w:r>
          </w:p>
        </w:tc>
      </w:tr>
      <w:tr w:rsidR="00E061BD" w:rsidRPr="00406AB9" w14:paraId="5120372A" w14:textId="77777777" w:rsidTr="00234491">
        <w:tc>
          <w:tcPr>
            <w:tcW w:w="7280" w:type="dxa"/>
          </w:tcPr>
          <w:p w14:paraId="05496BDA"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58. Аукциончу жер казынасын пайдалануу укугунун объектинин баштапкы баасын жарыялайт жана эсептөөнү баштайт.</w:t>
            </w:r>
          </w:p>
          <w:p w14:paraId="67B25036"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60. Бир табличка көтөрүлгөн учурда аукциончу өзүнүн табличкасын көтөргөн аукциондун </w:t>
            </w:r>
            <w:r w:rsidRPr="004310D8">
              <w:rPr>
                <w:rFonts w:ascii="Times New Roman" w:eastAsia="Times New Roman" w:hAnsi="Times New Roman" w:cs="Times New Roman"/>
                <w:sz w:val="28"/>
                <w:szCs w:val="28"/>
                <w:lang w:val="ky-KG" w:eastAsia="ru-RU"/>
              </w:rPr>
              <w:lastRenderedPageBreak/>
              <w:t>катышуучусунун каттоо номерин, аукциондун кадамын эске алуу менен же болбосо ал аукциондун кадамынан жогору болсо, катышуучунун сунушун эске алуу менен бааны атайт. Бир нече табличкалар көтөрүлгөн учурда аукциончу өзүнүн табличкасын биринчи болуп көтөргөн аукциондун катышуучусунун каттоо номерин атайт.</w:t>
            </w:r>
          </w:p>
          <w:p w14:paraId="3EBC24AC"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61. Аукциончу катышуучунун каттоо номерин жана баасын жарыялагандан кийин аукциондун катышуучулары табличкаларды көтөрүү жолу менен баанын жогорулашын сунуштоого укуктуу.</w:t>
            </w:r>
          </w:p>
          <w:p w14:paraId="10289E14" w14:textId="77777777" w:rsidR="00E061BD" w:rsidRPr="004310D8" w:rsidRDefault="00E061BD" w:rsidP="00E061BD">
            <w:pPr>
              <w:ind w:firstLine="567"/>
              <w:jc w:val="both"/>
              <w:rPr>
                <w:rFonts w:ascii="Times New Roman" w:eastAsia="Times New Roman" w:hAnsi="Times New Roman" w:cs="Times New Roman"/>
                <w:sz w:val="28"/>
                <w:szCs w:val="28"/>
                <w:lang w:val="ky-KG" w:eastAsia="ru-RU"/>
              </w:rPr>
            </w:pPr>
          </w:p>
        </w:tc>
        <w:tc>
          <w:tcPr>
            <w:tcW w:w="7599" w:type="dxa"/>
          </w:tcPr>
          <w:p w14:paraId="7E69AA81"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58. Аукциончу жер казынасын пайдалануу укугунун объектинин баштапкы баасын жарыялайт жана эсептөөнү баштайт.</w:t>
            </w:r>
          </w:p>
          <w:p w14:paraId="36BF0B87" w14:textId="3DC8BBF4"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60. Бир табличка көтөрүлгөн учурда аукциончу өзүнүн табличкасын көтөргөн аукциондун катышуучусунун каттоо </w:t>
            </w:r>
            <w:r w:rsidRPr="004310D8">
              <w:rPr>
                <w:rFonts w:ascii="Times New Roman" w:eastAsia="Times New Roman" w:hAnsi="Times New Roman" w:cs="Times New Roman"/>
                <w:sz w:val="28"/>
                <w:szCs w:val="28"/>
                <w:lang w:val="ky-KG" w:eastAsia="ru-RU"/>
              </w:rPr>
              <w:lastRenderedPageBreak/>
              <w:t xml:space="preserve">номерин, аукциондун кадамын эске алуу менен же болбосо ал аукциондун кадамынан жогору болсо, катышуучунун сунушун эске алуу менен </w:t>
            </w:r>
            <w:r w:rsidRPr="004310D8">
              <w:rPr>
                <w:rFonts w:ascii="Times New Roman" w:eastAsia="Times New Roman" w:hAnsi="Times New Roman" w:cs="Times New Roman"/>
                <w:b/>
                <w:sz w:val="28"/>
                <w:szCs w:val="28"/>
                <w:lang w:val="ky-KG" w:eastAsia="ru-RU"/>
              </w:rPr>
              <w:t>ставканы</w:t>
            </w:r>
            <w:r w:rsidRPr="004310D8">
              <w:rPr>
                <w:rFonts w:ascii="Times New Roman" w:eastAsia="Times New Roman" w:hAnsi="Times New Roman" w:cs="Times New Roman"/>
                <w:sz w:val="28"/>
                <w:szCs w:val="28"/>
                <w:lang w:val="ky-KG" w:eastAsia="ru-RU"/>
              </w:rPr>
              <w:t xml:space="preserve"> атайт. Бир нече табличкалар көтөрүлгөн учурда аукциончу өзүнүн табличкасын биринчи болуп көтөргөн аукциондун катышуучусунун каттоо номерин атайт.</w:t>
            </w:r>
          </w:p>
          <w:p w14:paraId="5A2A0CD6" w14:textId="61B35709"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61. Аукциончу катышуучунун каттоо номерин жана </w:t>
            </w:r>
            <w:r w:rsidRPr="004310D8">
              <w:rPr>
                <w:rFonts w:ascii="Times New Roman" w:eastAsia="Times New Roman" w:hAnsi="Times New Roman" w:cs="Times New Roman"/>
                <w:b/>
                <w:sz w:val="28"/>
                <w:szCs w:val="28"/>
                <w:lang w:val="ky-KG" w:eastAsia="ru-RU"/>
              </w:rPr>
              <w:t>ставкасын</w:t>
            </w:r>
            <w:r w:rsidRPr="004310D8">
              <w:rPr>
                <w:rFonts w:ascii="Times New Roman" w:eastAsia="Times New Roman" w:hAnsi="Times New Roman" w:cs="Times New Roman"/>
                <w:sz w:val="28"/>
                <w:szCs w:val="28"/>
                <w:lang w:val="ky-KG" w:eastAsia="ru-RU"/>
              </w:rPr>
              <w:t xml:space="preserve"> жарыялагандан кийин аукциондун катышуучулары табличкаларды көтөрүү жолу менен </w:t>
            </w:r>
            <w:r w:rsidRPr="004310D8">
              <w:rPr>
                <w:rFonts w:ascii="Times New Roman" w:eastAsia="Times New Roman" w:hAnsi="Times New Roman" w:cs="Times New Roman"/>
                <w:b/>
                <w:sz w:val="28"/>
                <w:szCs w:val="28"/>
                <w:lang w:val="ky-KG" w:eastAsia="ru-RU"/>
              </w:rPr>
              <w:t>ставканын</w:t>
            </w:r>
            <w:r w:rsidRPr="004310D8">
              <w:rPr>
                <w:rFonts w:ascii="Times New Roman" w:eastAsia="Times New Roman" w:hAnsi="Times New Roman" w:cs="Times New Roman"/>
                <w:sz w:val="28"/>
                <w:szCs w:val="28"/>
                <w:lang w:val="ky-KG" w:eastAsia="ru-RU"/>
              </w:rPr>
              <w:t xml:space="preserve"> жогорулашын сунуштоого укуктуу.</w:t>
            </w:r>
          </w:p>
          <w:p w14:paraId="6820E5E3" w14:textId="77777777" w:rsidR="00E061BD" w:rsidRPr="004310D8" w:rsidRDefault="00E061BD" w:rsidP="00E061BD">
            <w:pPr>
              <w:ind w:firstLine="567"/>
              <w:jc w:val="both"/>
              <w:rPr>
                <w:rFonts w:ascii="Times New Roman" w:eastAsia="Times New Roman" w:hAnsi="Times New Roman" w:cs="Times New Roman"/>
                <w:sz w:val="28"/>
                <w:szCs w:val="28"/>
                <w:lang w:val="ky-KG" w:eastAsia="ru-RU"/>
              </w:rPr>
            </w:pPr>
          </w:p>
        </w:tc>
      </w:tr>
      <w:tr w:rsidR="00E061BD" w:rsidRPr="00406AB9" w14:paraId="38C9C13D" w14:textId="77777777" w:rsidTr="00234491">
        <w:tc>
          <w:tcPr>
            <w:tcW w:w="7280" w:type="dxa"/>
          </w:tcPr>
          <w:p w14:paraId="636C31D0" w14:textId="77777777" w:rsidR="001A23B3"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lastRenderedPageBreak/>
              <w:t>62. Аукциончу катышуучунун каттоо номерин жана ал сунушталган наркты көрсөтүү менен баанын ар бир көтөрүлүшүн белгилейт.</w:t>
            </w:r>
          </w:p>
          <w:p w14:paraId="48BFD373" w14:textId="77777777" w:rsidR="001A23B3"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t>63. Аукциондун жүрүшүндө катышуучу тарабынан аукциондун кадамынан жогору баанын сунушталышына жол берилет. Мында баанын бир сунушу төмөнкү градацияга ылайык максималдуу кадамдан жогору болбойт:</w:t>
            </w:r>
          </w:p>
          <w:p w14:paraId="021FC949" w14:textId="77777777" w:rsidR="001A23B3"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t>- объекттин баштапкы баасы беш миң АКШ долларына чейин же ага барабар болсо, аукциондун максималдуу кадамы - баштапкы баанын он эселенген өлчөмү;</w:t>
            </w:r>
          </w:p>
          <w:p w14:paraId="18799538" w14:textId="77777777" w:rsidR="001A23B3"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lastRenderedPageBreak/>
              <w:t>- объекттин баштапкы баасы беш миң АКШ долларынан жогору жана он миң АКШ долларына чейин же ага барабар болсо - баштапкы баанын беш эселенген өлчөмү;</w:t>
            </w:r>
          </w:p>
          <w:p w14:paraId="0B5E3275" w14:textId="77777777" w:rsidR="001A23B3"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t>- объекттин баштапкы баасы он миң АКШ долларынан жогору жана жыйырма беш миң АКШ долларына чейин же ага барабар болсо - баштапкы баанын эки эселенген өлчөмү;</w:t>
            </w:r>
          </w:p>
          <w:p w14:paraId="07DDDBE6" w14:textId="1F532588" w:rsidR="006D2166" w:rsidRPr="004310D8" w:rsidRDefault="001A23B3" w:rsidP="001A23B3">
            <w:pPr>
              <w:pStyle w:val="tkTekst"/>
              <w:spacing w:after="0"/>
              <w:rPr>
                <w:rFonts w:ascii="Times New Roman" w:hAnsi="Times New Roman" w:cs="Times New Roman"/>
                <w:sz w:val="28"/>
                <w:szCs w:val="28"/>
                <w:lang w:val="ky-KG"/>
              </w:rPr>
            </w:pPr>
            <w:r w:rsidRPr="004310D8">
              <w:rPr>
                <w:rFonts w:ascii="Times New Roman" w:hAnsi="Times New Roman" w:cs="Times New Roman"/>
                <w:sz w:val="28"/>
                <w:szCs w:val="28"/>
                <w:lang w:val="ky-KG"/>
              </w:rPr>
              <w:t xml:space="preserve">- объекттин баштапкы баасы жыйырма беш миң АКШ долларынан жогору болсо - баштапкы баанын бир эселенген өлчөмү. </w:t>
            </w:r>
          </w:p>
        </w:tc>
        <w:tc>
          <w:tcPr>
            <w:tcW w:w="7599" w:type="dxa"/>
          </w:tcPr>
          <w:p w14:paraId="37A1A467" w14:textId="77777777" w:rsidR="001A23B3" w:rsidRPr="004310D8" w:rsidRDefault="001A23B3" w:rsidP="001A23B3">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62. Аукциончу коюмдун ар бир жогорулашын катышуучунун каттоо номерин жана ал сунуш кылган коюмду көрсөтүү менен белгилейт.</w:t>
            </w:r>
          </w:p>
          <w:p w14:paraId="4F2CC222" w14:textId="77777777" w:rsidR="001A23B3" w:rsidRPr="004310D8" w:rsidRDefault="001A23B3" w:rsidP="001A23B3">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63. Аукциондун жүрүшүндө катышуучу тарабынан аукциондун кадамынан ашкан коюмду сунуштоого жол берилет. Мында сунуш кылынган бир чен төмөнкү градацияга ылайык максималдуу кадамдан жогору болушу мүмкүн эмес:</w:t>
            </w:r>
          </w:p>
          <w:p w14:paraId="03206D78" w14:textId="01F89258" w:rsidR="001A23B3" w:rsidRPr="004310D8" w:rsidRDefault="001A23B3" w:rsidP="001A23B3">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1) объекттин баштапкы баасы беш миң АКШ долларына чейин же ага барабар болсо, аукциондун максималдуу кадамы-баштапкы баанын он эселенген өлчөмү жана мамлекеттин үлүшүнүн 37 пайызы;</w:t>
            </w:r>
          </w:p>
          <w:p w14:paraId="0E144347" w14:textId="67930944" w:rsidR="001A23B3" w:rsidRPr="004310D8" w:rsidRDefault="001A23B3" w:rsidP="001A23B3">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2) объекттин баштапкы баасы беш миң АКШ </w:t>
            </w:r>
            <w:r w:rsidRPr="004310D8">
              <w:rPr>
                <w:rFonts w:ascii="Times New Roman" w:hAnsi="Times New Roman" w:cs="Times New Roman"/>
                <w:b/>
                <w:bCs/>
                <w:sz w:val="28"/>
                <w:szCs w:val="28"/>
                <w:lang w:val="ky-KG"/>
              </w:rPr>
              <w:lastRenderedPageBreak/>
              <w:t>долларынан жогору жана он миң АКШ долларына чейин же ага барабар болсо-баштапкы баанын беш эселенген өлчөмү жана мамлекеттин үлүшүнүн 36,5 пайызы;</w:t>
            </w:r>
          </w:p>
          <w:p w14:paraId="3A65B47E" w14:textId="6DD164A3" w:rsidR="001A23B3" w:rsidRPr="004310D8" w:rsidRDefault="001A23B3" w:rsidP="001A23B3">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3) объекттин баштапкы баасы он миң АКШ долларынан жогору жана жыйырма беш миң АКШ долларына чейин же ага барабар болсо- баштапкы баанын эки эселенген өлчөмү жана мамлекеттин үлүшүнүн 36 пайызы;</w:t>
            </w:r>
          </w:p>
          <w:p w14:paraId="456B19CE" w14:textId="49961FEA" w:rsidR="00E061BD" w:rsidRPr="004310D8" w:rsidRDefault="001A23B3" w:rsidP="001A23B3">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hAnsi="Times New Roman" w:cs="Times New Roman"/>
                <w:b/>
                <w:bCs/>
                <w:sz w:val="28"/>
                <w:szCs w:val="28"/>
                <w:lang w:val="ky-KG"/>
              </w:rPr>
              <w:t>4) объекттин баштапкы баасы жыйырма беш миң АКШ долларынан жогору болсо – баштапкы баанын бир эселенген өлчөмү жана мамлекеттин үлүшүнүн 35,5 пайызы.</w:t>
            </w:r>
          </w:p>
        </w:tc>
      </w:tr>
      <w:tr w:rsidR="00865A16" w:rsidRPr="00406AB9" w14:paraId="16111481" w14:textId="77777777" w:rsidTr="00234491">
        <w:tc>
          <w:tcPr>
            <w:tcW w:w="7280" w:type="dxa"/>
          </w:tcPr>
          <w:p w14:paraId="012035EA"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 xml:space="preserve">65. Эгер аукциондун катышуучусу сунуштаган кезектеги </w:t>
            </w:r>
            <w:r w:rsidRPr="004310D8">
              <w:rPr>
                <w:rFonts w:ascii="Times New Roman" w:eastAsia="Times New Roman" w:hAnsi="Times New Roman" w:cs="Times New Roman"/>
                <w:b/>
                <w:sz w:val="28"/>
                <w:szCs w:val="28"/>
                <w:lang w:val="ky-KG" w:eastAsia="ru-RU"/>
              </w:rPr>
              <w:t>баа</w:t>
            </w:r>
            <w:r w:rsidRPr="004310D8">
              <w:rPr>
                <w:rFonts w:ascii="Times New Roman" w:eastAsia="Times New Roman" w:hAnsi="Times New Roman" w:cs="Times New Roman"/>
                <w:sz w:val="28"/>
                <w:szCs w:val="28"/>
                <w:lang w:val="ky-KG" w:eastAsia="ru-RU"/>
              </w:rPr>
              <w:t xml:space="preserve"> үч жолу жарыялангандан кийин аукциондун бир да катышуучусу өзүнүн каттоо номери бар табличкасын көтөрбөсө, аукцион аяктайт.</w:t>
            </w:r>
          </w:p>
          <w:p w14:paraId="3C8A18DB" w14:textId="6CDE435D" w:rsidR="00865A16"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66. Аукциондун жеңүүчүсү болуп номерин жана ал сунуштаган </w:t>
            </w:r>
            <w:r w:rsidRPr="004310D8">
              <w:rPr>
                <w:rFonts w:ascii="Times New Roman" w:eastAsia="Times New Roman" w:hAnsi="Times New Roman" w:cs="Times New Roman"/>
                <w:b/>
                <w:sz w:val="28"/>
                <w:szCs w:val="28"/>
                <w:lang w:val="ky-KG" w:eastAsia="ru-RU"/>
              </w:rPr>
              <w:t>бааны</w:t>
            </w:r>
            <w:r w:rsidRPr="004310D8">
              <w:rPr>
                <w:rFonts w:ascii="Times New Roman" w:eastAsia="Times New Roman" w:hAnsi="Times New Roman" w:cs="Times New Roman"/>
                <w:sz w:val="28"/>
                <w:szCs w:val="28"/>
                <w:lang w:val="ky-KG" w:eastAsia="ru-RU"/>
              </w:rPr>
              <w:t xml:space="preserve"> аукциончу акыркы атаган аукциондук катышуучусу таанылат.</w:t>
            </w:r>
          </w:p>
        </w:tc>
        <w:tc>
          <w:tcPr>
            <w:tcW w:w="7599" w:type="dxa"/>
          </w:tcPr>
          <w:p w14:paraId="79D02A42" w14:textId="4B400B49"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65. Эгер аукциондун катышуучусу сунуштаган кезектеги </w:t>
            </w:r>
            <w:r w:rsidRPr="004310D8">
              <w:rPr>
                <w:rFonts w:ascii="Times New Roman" w:eastAsia="Times New Roman" w:hAnsi="Times New Roman" w:cs="Times New Roman"/>
                <w:b/>
                <w:sz w:val="28"/>
                <w:szCs w:val="28"/>
                <w:lang w:val="ky-KG" w:eastAsia="ru-RU"/>
              </w:rPr>
              <w:t>ставка</w:t>
            </w:r>
            <w:r w:rsidRPr="004310D8">
              <w:rPr>
                <w:rFonts w:ascii="Times New Roman" w:eastAsia="Times New Roman" w:hAnsi="Times New Roman" w:cs="Times New Roman"/>
                <w:sz w:val="28"/>
                <w:szCs w:val="28"/>
                <w:lang w:val="ky-KG" w:eastAsia="ru-RU"/>
              </w:rPr>
              <w:t xml:space="preserve"> үч жолу жарыялангандан кийин аукциондун бир да катышуучусу өзүнүн каттоо номери бар табличкасын көтөрбөсө, аукцион аяктайт.</w:t>
            </w:r>
          </w:p>
          <w:p w14:paraId="698107B2" w14:textId="0FE5CBBF" w:rsidR="00865A16" w:rsidRPr="004310D8" w:rsidRDefault="001A23B3" w:rsidP="001A23B3">
            <w:pPr>
              <w:pStyle w:val="tkTekst"/>
              <w:spacing w:after="0" w:line="240" w:lineRule="auto"/>
              <w:ind w:firstLine="0"/>
              <w:rPr>
                <w:rFonts w:ascii="Times New Roman" w:hAnsi="Times New Roman" w:cs="Times New Roman"/>
                <w:sz w:val="28"/>
                <w:szCs w:val="28"/>
                <w:lang w:val="ky-KG"/>
              </w:rPr>
            </w:pPr>
            <w:r w:rsidRPr="004310D8">
              <w:rPr>
                <w:rFonts w:ascii="Times New Roman" w:hAnsi="Times New Roman" w:cs="Times New Roman"/>
                <w:sz w:val="28"/>
                <w:szCs w:val="28"/>
                <w:lang w:val="ky-KG"/>
              </w:rPr>
              <w:t xml:space="preserve">66. Аукциондун жеңүүчүсү болуп номерин жана ал сунуштаган </w:t>
            </w:r>
            <w:r w:rsidRPr="004310D8">
              <w:rPr>
                <w:rFonts w:ascii="Times New Roman" w:hAnsi="Times New Roman" w:cs="Times New Roman"/>
                <w:b/>
                <w:sz w:val="28"/>
                <w:szCs w:val="28"/>
                <w:lang w:val="ky-KG"/>
              </w:rPr>
              <w:t>ставканы</w:t>
            </w:r>
            <w:r w:rsidRPr="004310D8">
              <w:rPr>
                <w:rFonts w:ascii="Times New Roman" w:hAnsi="Times New Roman" w:cs="Times New Roman"/>
                <w:sz w:val="28"/>
                <w:szCs w:val="28"/>
                <w:lang w:val="ky-KG"/>
              </w:rPr>
              <w:t xml:space="preserve"> аукциончу акыркы атаган аукциондук катышуучусу таанылат.</w:t>
            </w:r>
          </w:p>
        </w:tc>
      </w:tr>
      <w:tr w:rsidR="00865A16" w:rsidRPr="00406AB9" w14:paraId="30B67A14" w14:textId="77777777" w:rsidTr="00234491">
        <w:tc>
          <w:tcPr>
            <w:tcW w:w="7280" w:type="dxa"/>
          </w:tcPr>
          <w:p w14:paraId="242F8BCD"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67. Аукциондун натыйжасы аукциондун жыйынтыгы жөнүндө протокол менен таризделет,  анда төмөнкү маалыматтар камтылууга тийиш:</w:t>
            </w:r>
          </w:p>
          <w:p w14:paraId="4F12FFDA"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1) аукцион өткөрүлүп жаткан жер казынасынын </w:t>
            </w:r>
            <w:r w:rsidRPr="004310D8">
              <w:rPr>
                <w:rFonts w:ascii="Times New Roman" w:eastAsia="Times New Roman" w:hAnsi="Times New Roman" w:cs="Times New Roman"/>
                <w:sz w:val="28"/>
                <w:szCs w:val="28"/>
                <w:lang w:val="ky-KG" w:eastAsia="ru-RU"/>
              </w:rPr>
              <w:lastRenderedPageBreak/>
              <w:t>объектинин аталышы;</w:t>
            </w:r>
          </w:p>
          <w:p w14:paraId="26EE39DE"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2) аукционду өткөрүүгө катышкан аукциондук комиссиянын мүчөлөрүнүн курамы;</w:t>
            </w:r>
          </w:p>
          <w:p w14:paraId="1C2ED42A"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3) аукциондун жеңүүчүсүнүн аты (аталышы), юридикалык жактын реквизиттери же жеке ишкердин ким экендигин күбөлөндүргөн документтердин маалыматы;</w:t>
            </w:r>
          </w:p>
          <w:p w14:paraId="4B8E12EB" w14:textId="77777777" w:rsidR="001A23B3" w:rsidRPr="004310D8" w:rsidRDefault="001A23B3" w:rsidP="001A23B3">
            <w:pPr>
              <w:spacing w:line="276" w:lineRule="auto"/>
              <w:ind w:firstLine="567"/>
              <w:jc w:val="both"/>
              <w:rPr>
                <w:rFonts w:ascii="Times New Roman" w:eastAsia="Times New Roman" w:hAnsi="Times New Roman" w:cs="Times New Roman"/>
                <w:b/>
                <w:sz w:val="28"/>
                <w:szCs w:val="28"/>
                <w:lang w:eastAsia="ru-RU"/>
              </w:rPr>
            </w:pPr>
            <w:r w:rsidRPr="004310D8">
              <w:rPr>
                <w:rFonts w:ascii="Times New Roman" w:eastAsia="Times New Roman" w:hAnsi="Times New Roman" w:cs="Times New Roman"/>
                <w:b/>
                <w:sz w:val="28"/>
                <w:szCs w:val="28"/>
                <w:lang w:val="ky-KG" w:eastAsia="ru-RU"/>
              </w:rPr>
              <w:t>4) жер казынасынын объектин пайдалануу укугу үчүн баанын баштапкы өлчөмү;</w:t>
            </w:r>
          </w:p>
          <w:p w14:paraId="24789C09" w14:textId="77777777" w:rsidR="001A23B3" w:rsidRPr="004310D8" w:rsidRDefault="001A23B3" w:rsidP="001A23B3">
            <w:pPr>
              <w:spacing w:line="276" w:lineRule="auto"/>
              <w:ind w:firstLine="567"/>
              <w:jc w:val="both"/>
              <w:rPr>
                <w:rFonts w:ascii="Times New Roman" w:eastAsia="Times New Roman" w:hAnsi="Times New Roman" w:cs="Times New Roman"/>
                <w:b/>
                <w:sz w:val="28"/>
                <w:szCs w:val="28"/>
                <w:lang w:eastAsia="ru-RU"/>
              </w:rPr>
            </w:pPr>
            <w:r w:rsidRPr="004310D8">
              <w:rPr>
                <w:rFonts w:ascii="Times New Roman" w:eastAsia="Times New Roman" w:hAnsi="Times New Roman" w:cs="Times New Roman"/>
                <w:b/>
                <w:sz w:val="28"/>
                <w:szCs w:val="28"/>
                <w:lang w:val="ky-KG" w:eastAsia="ru-RU"/>
              </w:rPr>
              <w:t>5) катышуучунун номерин көрсөтүү менен аукциондун ар бир катышуучусунун сунуштаган акыркы баасы;</w:t>
            </w:r>
          </w:p>
          <w:p w14:paraId="4206D6DE" w14:textId="77777777" w:rsidR="001A23B3" w:rsidRPr="004310D8" w:rsidRDefault="001A23B3" w:rsidP="001A23B3">
            <w:pPr>
              <w:spacing w:line="276" w:lineRule="auto"/>
              <w:ind w:firstLine="567"/>
              <w:jc w:val="both"/>
              <w:rPr>
                <w:rFonts w:ascii="Times New Roman" w:eastAsia="Times New Roman" w:hAnsi="Times New Roman" w:cs="Times New Roman"/>
                <w:b/>
                <w:sz w:val="28"/>
                <w:szCs w:val="28"/>
                <w:lang w:eastAsia="ru-RU"/>
              </w:rPr>
            </w:pPr>
            <w:r w:rsidRPr="004310D8">
              <w:rPr>
                <w:rFonts w:ascii="Times New Roman" w:eastAsia="Times New Roman" w:hAnsi="Times New Roman" w:cs="Times New Roman"/>
                <w:b/>
                <w:sz w:val="28"/>
                <w:szCs w:val="28"/>
                <w:lang w:val="ky-KG" w:eastAsia="ru-RU"/>
              </w:rPr>
              <w:t>6) аукциондун жыйынтыгы боюнча белгиленген жер казынасын пайдалануу укугу үчүн баанын акыркы өлчөмү;</w:t>
            </w:r>
          </w:p>
          <w:p w14:paraId="4B7B6BAE" w14:textId="356C06DA" w:rsidR="00865A16"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7) аукцион өтпөй калгандыгы тууралуу маалымат (себептерин көрсөтүү менен).</w:t>
            </w:r>
          </w:p>
        </w:tc>
        <w:tc>
          <w:tcPr>
            <w:tcW w:w="7599" w:type="dxa"/>
          </w:tcPr>
          <w:p w14:paraId="121F4EFF"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67. Аукциондун натыйжасы аукциондун жыйынтыгы жөнүндө протокол менен таризделет,  анда төмөнкү маалыматтар камтылууга тийиш:</w:t>
            </w:r>
          </w:p>
          <w:p w14:paraId="56263FD0"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1) аукцион өткөрүлүп жаткан жер казынасынын </w:t>
            </w:r>
            <w:r w:rsidRPr="004310D8">
              <w:rPr>
                <w:rFonts w:ascii="Times New Roman" w:eastAsia="Times New Roman" w:hAnsi="Times New Roman" w:cs="Times New Roman"/>
                <w:sz w:val="28"/>
                <w:szCs w:val="28"/>
                <w:lang w:val="ky-KG" w:eastAsia="ru-RU"/>
              </w:rPr>
              <w:lastRenderedPageBreak/>
              <w:t>объектинин аталышы;</w:t>
            </w:r>
          </w:p>
          <w:p w14:paraId="146AEABA"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2) аукционду өткөрүүгө катышкан аукциондук комиссиянын мүчөлөрүнүн курамы;</w:t>
            </w:r>
          </w:p>
          <w:p w14:paraId="64BBA514" w14:textId="77777777" w:rsidR="001A23B3" w:rsidRPr="004310D8" w:rsidRDefault="001A23B3" w:rsidP="001A23B3">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3) аукциондун жеңүүчүсүнүн аты (аталышы), юридикалык жактын реквизиттери же жеке ишкердин ким экендигин күбөлөндүргөн документтердин маалыматы;</w:t>
            </w:r>
          </w:p>
          <w:p w14:paraId="2E00A62D" w14:textId="0B5809CC" w:rsidR="001A23B3" w:rsidRPr="004310D8" w:rsidRDefault="001A23B3" w:rsidP="001A23B3">
            <w:pPr>
              <w:pStyle w:val="tkTekst"/>
              <w:spacing w:after="0" w:line="240" w:lineRule="auto"/>
              <w:rPr>
                <w:rFonts w:ascii="Times New Roman" w:hAnsi="Times New Roman" w:cs="Times New Roman"/>
                <w:b/>
                <w:sz w:val="28"/>
                <w:szCs w:val="28"/>
                <w:lang w:val="ky-KG"/>
              </w:rPr>
            </w:pPr>
            <w:r w:rsidRPr="004310D8">
              <w:rPr>
                <w:rFonts w:ascii="Times New Roman" w:hAnsi="Times New Roman" w:cs="Times New Roman"/>
                <w:b/>
                <w:sz w:val="28"/>
                <w:szCs w:val="28"/>
                <w:lang w:val="ky-KG"/>
              </w:rPr>
              <w:t>4) аукцион объектисинин баштапкы ставкасы жана аукциондун кадамынын өлчөмү;</w:t>
            </w:r>
          </w:p>
          <w:p w14:paraId="69F3C597" w14:textId="300F9F24" w:rsidR="001A23B3" w:rsidRPr="004310D8" w:rsidRDefault="001A23B3" w:rsidP="001A23B3">
            <w:pPr>
              <w:pStyle w:val="tkTekst"/>
              <w:spacing w:after="0" w:line="240" w:lineRule="auto"/>
              <w:rPr>
                <w:rFonts w:ascii="Times New Roman" w:hAnsi="Times New Roman" w:cs="Times New Roman"/>
                <w:b/>
                <w:sz w:val="28"/>
                <w:szCs w:val="28"/>
                <w:lang w:val="ky-KG"/>
              </w:rPr>
            </w:pPr>
            <w:r w:rsidRPr="004310D8">
              <w:rPr>
                <w:rFonts w:ascii="Times New Roman" w:hAnsi="Times New Roman" w:cs="Times New Roman"/>
                <w:b/>
                <w:sz w:val="28"/>
                <w:szCs w:val="28"/>
                <w:lang w:val="ky-KG"/>
              </w:rPr>
              <w:t>5) катышуучунун номерин көрсөтүү менен аукциондун ар бир катышуучусунун акыркы сунушталган ставкасы;</w:t>
            </w:r>
          </w:p>
          <w:p w14:paraId="636FCA1F" w14:textId="0475C750" w:rsidR="001A23B3" w:rsidRPr="004310D8" w:rsidRDefault="001A23B3" w:rsidP="001A23B3">
            <w:pPr>
              <w:spacing w:line="276" w:lineRule="auto"/>
              <w:ind w:firstLine="567"/>
              <w:jc w:val="both"/>
              <w:rPr>
                <w:rFonts w:ascii="Times New Roman" w:hAnsi="Times New Roman" w:cs="Times New Roman"/>
                <w:b/>
                <w:sz w:val="28"/>
                <w:szCs w:val="28"/>
                <w:lang w:val="ky-KG"/>
              </w:rPr>
            </w:pPr>
            <w:r w:rsidRPr="004310D8">
              <w:rPr>
                <w:rFonts w:ascii="Times New Roman" w:hAnsi="Times New Roman" w:cs="Times New Roman"/>
                <w:b/>
                <w:sz w:val="28"/>
                <w:szCs w:val="28"/>
                <w:lang w:val="ky-KG"/>
              </w:rPr>
              <w:t>6) жер казынасынын объектиси үчүн бааны жана аукциондун жыйынтыгы боюнча белгиленген мамлекеттин үлүшүнүн өлчөмүн көрсөтүү менен аукцион объектисинин акыркы ставкасы;</w:t>
            </w:r>
          </w:p>
          <w:p w14:paraId="1BCD5EB1" w14:textId="0C4FBB48" w:rsidR="00865A16" w:rsidRPr="004310D8" w:rsidRDefault="001A23B3" w:rsidP="001A23B3">
            <w:pPr>
              <w:spacing w:line="276" w:lineRule="auto"/>
              <w:ind w:firstLine="567"/>
              <w:jc w:val="both"/>
              <w:rPr>
                <w:rFonts w:ascii="Times New Roman" w:hAnsi="Times New Roman" w:cs="Times New Roman"/>
                <w:sz w:val="28"/>
                <w:szCs w:val="28"/>
                <w:lang w:val="ky-KG"/>
              </w:rPr>
            </w:pPr>
            <w:r w:rsidRPr="004310D8">
              <w:rPr>
                <w:rFonts w:ascii="Times New Roman" w:eastAsia="Times New Roman" w:hAnsi="Times New Roman" w:cs="Times New Roman"/>
                <w:sz w:val="28"/>
                <w:szCs w:val="28"/>
                <w:lang w:val="ky-KG" w:eastAsia="ru-RU"/>
              </w:rPr>
              <w:t>7) аукцион өтпөй калгандыгы тууралуу маалымат (себептерин көрсөтүү менен).</w:t>
            </w:r>
          </w:p>
        </w:tc>
      </w:tr>
      <w:tr w:rsidR="00865A16" w:rsidRPr="00406AB9" w14:paraId="0F3789A9" w14:textId="77777777" w:rsidTr="00234491">
        <w:tc>
          <w:tcPr>
            <w:tcW w:w="7280" w:type="dxa"/>
          </w:tcPr>
          <w:p w14:paraId="45876195" w14:textId="77777777" w:rsidR="001A23B3" w:rsidRPr="004310D8" w:rsidRDefault="001A23B3" w:rsidP="001A23B3">
            <w:pPr>
              <w:spacing w:after="60" w:line="276" w:lineRule="auto"/>
              <w:ind w:firstLine="567"/>
              <w:jc w:val="both"/>
              <w:rPr>
                <w:rFonts w:ascii="Times New Roman" w:eastAsia="Times New Roman" w:hAnsi="Times New Roman" w:cs="Times New Roman"/>
                <w:b/>
                <w:sz w:val="28"/>
                <w:szCs w:val="28"/>
                <w:lang w:val="ky-KG" w:eastAsia="ru-RU"/>
              </w:rPr>
            </w:pPr>
            <w:r w:rsidRPr="004310D8">
              <w:rPr>
                <w:rFonts w:ascii="Times New Roman" w:eastAsia="Times New Roman" w:hAnsi="Times New Roman" w:cs="Times New Roman"/>
                <w:b/>
                <w:sz w:val="28"/>
                <w:szCs w:val="28"/>
                <w:lang w:val="ky-KG" w:eastAsia="ru-RU"/>
              </w:rPr>
              <w:lastRenderedPageBreak/>
              <w:t>72. Аукциондун жыйынтыгы жөнүндө протокол аукциондун уюштуруучусу тарабынан эки күндүк мөөнөттө бекитилет жана аукциондун объектисинин жер казынасын пайдалануу укугуна лицензия берүү үчүн негиз болуп саналат.</w:t>
            </w:r>
          </w:p>
          <w:p w14:paraId="63761992" w14:textId="318E9218" w:rsidR="00865A16" w:rsidRPr="004310D8" w:rsidRDefault="00865A16" w:rsidP="0017073F">
            <w:pPr>
              <w:pStyle w:val="tkTekst"/>
              <w:spacing w:after="0" w:line="240" w:lineRule="auto"/>
              <w:rPr>
                <w:rFonts w:ascii="Times New Roman" w:hAnsi="Times New Roman" w:cs="Times New Roman"/>
                <w:b/>
                <w:sz w:val="28"/>
                <w:szCs w:val="28"/>
                <w:lang w:val="ky-KG"/>
              </w:rPr>
            </w:pPr>
          </w:p>
        </w:tc>
        <w:tc>
          <w:tcPr>
            <w:tcW w:w="7599" w:type="dxa"/>
          </w:tcPr>
          <w:p w14:paraId="44BFDABE" w14:textId="33C0CF83" w:rsidR="00865A16" w:rsidRPr="004310D8" w:rsidRDefault="006D1138" w:rsidP="00865A16">
            <w:pPr>
              <w:pStyle w:val="tkTekst"/>
              <w:spacing w:after="0" w:line="240" w:lineRule="auto"/>
              <w:rPr>
                <w:rFonts w:ascii="Times New Roman" w:eastAsiaTheme="minorHAnsi" w:hAnsi="Times New Roman" w:cs="Times New Roman"/>
                <w:b/>
                <w:bCs/>
                <w:sz w:val="28"/>
                <w:szCs w:val="28"/>
                <w:lang w:val="ky-KG" w:eastAsia="en-US"/>
              </w:rPr>
            </w:pPr>
            <w:r w:rsidRPr="004310D8">
              <w:rPr>
                <w:rFonts w:ascii="Times New Roman" w:hAnsi="Times New Roman" w:cs="Times New Roman"/>
                <w:b/>
                <w:bCs/>
                <w:sz w:val="28"/>
                <w:szCs w:val="28"/>
                <w:lang w:val="ky-KG"/>
              </w:rPr>
              <w:t xml:space="preserve">72. </w:t>
            </w:r>
            <w:r w:rsidR="009C5532" w:rsidRPr="004310D8">
              <w:rPr>
                <w:rFonts w:ascii="Times New Roman" w:hAnsi="Times New Roman" w:cs="Times New Roman"/>
                <w:b/>
                <w:bCs/>
                <w:sz w:val="28"/>
                <w:szCs w:val="28"/>
                <w:lang w:val="ky-KG"/>
              </w:rPr>
              <w:t xml:space="preserve">Өткөрүлгөн аукциондун жыйынтыгы жөнүндө Протокол аукциондун уюштуруучусу тарабынан эки күндүк мөөнөттө бекитилет жана жер казынасын пайдалануу боюнча ыйгарым укуктуу мамлекеттик орган тарабынан аукциондун жана лицензиялык макулдашуунун жеңүүчүсүнө жер казынасын пайдалануу укугуна лицензия берүү жөнүндө чечим кабыл алуу үчүн </w:t>
            </w:r>
            <w:r w:rsidR="009C5532" w:rsidRPr="004310D8">
              <w:rPr>
                <w:rFonts w:ascii="Times New Roman" w:hAnsi="Times New Roman" w:cs="Times New Roman"/>
                <w:b/>
                <w:bCs/>
                <w:sz w:val="28"/>
                <w:szCs w:val="28"/>
                <w:lang w:val="ky-KG"/>
              </w:rPr>
              <w:lastRenderedPageBreak/>
              <w:t>негиз болуп саналат.</w:t>
            </w:r>
          </w:p>
        </w:tc>
      </w:tr>
      <w:tr w:rsidR="00865A16" w:rsidRPr="00406AB9" w14:paraId="52E9819D" w14:textId="77777777" w:rsidTr="00234491">
        <w:tc>
          <w:tcPr>
            <w:tcW w:w="7280" w:type="dxa"/>
          </w:tcPr>
          <w:p w14:paraId="60A8DBAE" w14:textId="77777777" w:rsidR="00865A16" w:rsidRPr="004310D8" w:rsidRDefault="00865A16" w:rsidP="00865A16">
            <w:pPr>
              <w:rPr>
                <w:rFonts w:ascii="Times New Roman" w:hAnsi="Times New Roman" w:cs="Times New Roman"/>
                <w:sz w:val="28"/>
                <w:szCs w:val="28"/>
                <w:lang w:val="ky-KG"/>
              </w:rPr>
            </w:pPr>
          </w:p>
        </w:tc>
        <w:tc>
          <w:tcPr>
            <w:tcW w:w="7599" w:type="dxa"/>
          </w:tcPr>
          <w:p w14:paraId="12DF9640" w14:textId="77777777" w:rsidR="009C5532" w:rsidRPr="004310D8" w:rsidRDefault="009C5532" w:rsidP="009C5532">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72-1. Аукциондун жеңүүчүсү деп таанылган катышуучу мамлекеттик мүлктү башкаруу чөйрөсүндөгү ыйгарым укуктуу мамлекеттик орган менен Кыргыз Республикасынын аймагында өзү түзгөн юридикалык жактын уставдык капиталындагы үлүштү аукциондун протоколунда көрсөтүлгөн өлчөмдө акысыз өткөрүп берүү жөнүндө макулдашуу түзүүгө тийиш.</w:t>
            </w:r>
          </w:p>
          <w:p w14:paraId="2693C67B" w14:textId="77777777" w:rsidR="009C5532" w:rsidRPr="004310D8" w:rsidRDefault="009C5532" w:rsidP="009C5532">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Кыргыз Республикасынын аймагында юридикалык жак акционердик коомдун уюштуруу-укуктук формасында түзүлгөн учурда аукциондун жеңүүчүсү болуп мамлекеттик мүлктү башкаруу чөйрөсүндөгү ыйгарым укуктуу мамлекеттик орган менен макулдашуу түзүлгөнгө чейин түзүлгөн акционердик коомдун акцияларынын уюштуруучулук чыгарылышын мамлекеттик каттоо жүргүзүлүүгө тийиш.</w:t>
            </w:r>
          </w:p>
          <w:p w14:paraId="3B4995CE" w14:textId="523E1126" w:rsidR="009C5532" w:rsidRPr="004310D8" w:rsidRDefault="009C5532" w:rsidP="009C5532">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Кыргыз Республикасынын аймагында жоопкерчилиги чектелген коомдун уюштуруу-укуктук формасында юридикалык жак түзүлгөн учурда аукциондун жеңүүчүсү мамлекеттик мүлктү башкаруу чөйрөсүндөгү ыйгарым укуктуу мамлекеттик орган менен макулдашуу түзүлгөнгө чейин уюштуруу документтеринде аныкталган өлчөмдө уставдык капиталга толук өлчөмдө акы төлөнүүгө тийиш.</w:t>
            </w:r>
          </w:p>
          <w:p w14:paraId="07D4669C" w14:textId="77777777" w:rsidR="009C5532" w:rsidRPr="004310D8" w:rsidRDefault="009C5532" w:rsidP="009C5532">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Акционердик коомдун уставдык капиталындагы үлүштү акысыз өткөрүп берүү жөнүндө макулдашууда </w:t>
            </w:r>
            <w:r w:rsidRPr="004310D8">
              <w:rPr>
                <w:rFonts w:ascii="Times New Roman" w:hAnsi="Times New Roman" w:cs="Times New Roman"/>
                <w:b/>
                <w:bCs/>
                <w:sz w:val="28"/>
                <w:szCs w:val="28"/>
                <w:lang w:val="ky-KG"/>
              </w:rPr>
              <w:lastRenderedPageBreak/>
              <w:t>өткөрүлүп берилүүчү акциялардын саны, түрү жана номиналдык наркы көрсөтүлүүгө тийиш.</w:t>
            </w:r>
          </w:p>
          <w:p w14:paraId="2C339BB7" w14:textId="7B7EDC11" w:rsidR="00865A16" w:rsidRPr="004310D8" w:rsidRDefault="009C5532" w:rsidP="009C5532">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Жоопкерчилиги чектелген коомдун уставдык капиталындагы үлүштү акысыз өткөрүп берүү жөнүндө макулдашууда өткөрүлүп берилүүчү үлүштүн өлчөмү пайыздык туюнтууда көрсөтүлүүгө тийиш.</w:t>
            </w:r>
          </w:p>
        </w:tc>
      </w:tr>
      <w:tr w:rsidR="0017073F" w:rsidRPr="00406AB9" w14:paraId="725AE645" w14:textId="77777777" w:rsidTr="00234491">
        <w:tc>
          <w:tcPr>
            <w:tcW w:w="7280" w:type="dxa"/>
          </w:tcPr>
          <w:p w14:paraId="206A546E"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73. Жеңүүчүнүн протоколго кол коюудан баш тартуусу же аукцион жөнүндө протоколго кол койгондон кийин беш банктык күндүн ичинде жер казынасын пайдалануу укугуна сунуштаган бааны төлөбөөсү жер казынасынын объектин пайдалануу укугун алуудан баш тартуу катары каралат.</w:t>
            </w:r>
          </w:p>
          <w:p w14:paraId="2A35CD24"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Бул учурда аукциондук комиссия үч банктык күндүн ичинде жер казынасынын объектин пайдалануу укугун алар сунуштаган кийинки жогорку баадан баштап кезектүүлүк тартиби менен кийинки катышуучуларга сунуштайт. Сунушту жиберүү үчүн көрсөтүлгөн мөөнөт катышуучу жер казынасынын объектин пайдалануу укугун алуудан баш тарткан, ар бир учурда колдонулат. Мындай учурда аукциондун жеңүүчүсү болуп жер казынасынын объектин пайдалануу укугун алууга макулдугун берген катышуучу таанылат.</w:t>
            </w:r>
          </w:p>
          <w:p w14:paraId="6D0B9500"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Жер казынасынын объектин пайдалануу укугунан </w:t>
            </w:r>
            <w:r w:rsidRPr="004310D8">
              <w:rPr>
                <w:rFonts w:ascii="Times New Roman" w:eastAsia="Times New Roman" w:hAnsi="Times New Roman" w:cs="Times New Roman"/>
                <w:sz w:val="28"/>
                <w:szCs w:val="28"/>
                <w:lang w:val="ky-KG" w:eastAsia="ru-RU"/>
              </w:rPr>
              <w:lastRenderedPageBreak/>
              <w:t>бардык катышуучулар баш тарткан учурда, аукциондун уюштуруучусу аукциондук жыйынтыгын жокко чыгаруу жана кайра аукцион өткөрүү жөнүндө чечим кабыл алат.</w:t>
            </w:r>
          </w:p>
          <w:p w14:paraId="7060004E"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Мында баш тарткан катышуучуларга кепилдик төгүм төмөнкү учурларда кайтарылып берилбейт:</w:t>
            </w:r>
          </w:p>
          <w:p w14:paraId="2DF8B257"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катышуучуларды каттагандан кийин аукционго катышуудан баш тартуу;</w:t>
            </w:r>
          </w:p>
          <w:p w14:paraId="38DE6CC7"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аукциондун жыйынтыктары жөнүндө протоколго кол коюудан баш тартуу;</w:t>
            </w:r>
          </w:p>
          <w:p w14:paraId="47FFD879"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билдирилген сумманы төлөөдөн баш тартуу;</w:t>
            </w:r>
          </w:p>
          <w:p w14:paraId="3D206D0E" w14:textId="77777777" w:rsidR="009C5532" w:rsidRPr="004310D8" w:rsidRDefault="009C5532" w:rsidP="009C5532">
            <w:pPr>
              <w:spacing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лицензияны алуудан баш тартуу же аукцион өткөрүлгөн датадан тартып 20 күндүн ичинде лицензияны албоо.</w:t>
            </w:r>
          </w:p>
          <w:p w14:paraId="7B27F75D" w14:textId="4B2D3580" w:rsidR="0017073F" w:rsidRPr="004310D8" w:rsidRDefault="0017073F" w:rsidP="0017073F">
            <w:pPr>
              <w:pStyle w:val="tkTekst"/>
              <w:spacing w:after="0" w:line="240" w:lineRule="auto"/>
              <w:rPr>
                <w:rFonts w:ascii="Times New Roman" w:hAnsi="Times New Roman" w:cs="Times New Roman"/>
                <w:sz w:val="28"/>
                <w:szCs w:val="28"/>
              </w:rPr>
            </w:pPr>
          </w:p>
        </w:tc>
        <w:tc>
          <w:tcPr>
            <w:tcW w:w="7599" w:type="dxa"/>
          </w:tcPr>
          <w:p w14:paraId="31E5A1CC" w14:textId="39FF8079" w:rsidR="001176C5" w:rsidRPr="004310D8" w:rsidRDefault="006D1138" w:rsidP="001176C5">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rPr>
              <w:lastRenderedPageBreak/>
              <w:t xml:space="preserve">73. </w:t>
            </w:r>
            <w:r w:rsidR="001176C5" w:rsidRPr="004310D8">
              <w:rPr>
                <w:rFonts w:ascii="Times New Roman" w:hAnsi="Times New Roman" w:cs="Times New Roman"/>
                <w:b/>
                <w:bCs/>
                <w:sz w:val="28"/>
                <w:szCs w:val="28"/>
                <w:lang w:val="ky-KG"/>
              </w:rPr>
              <w:t xml:space="preserve">Жеңүүчүнүн протоколго кол коюудан баш тартуусу, жер казынасын пайдалануу укугу үчүн сунуш кылынган бааны төлөбөгөндүгү, </w:t>
            </w:r>
            <w:r w:rsidR="00493576" w:rsidRPr="004310D8">
              <w:rPr>
                <w:rFonts w:ascii="Times New Roman" w:hAnsi="Times New Roman" w:cs="Times New Roman"/>
                <w:b/>
                <w:bCs/>
                <w:sz w:val="28"/>
                <w:szCs w:val="28"/>
                <w:lang w:val="ky-KG"/>
              </w:rPr>
              <w:t>м</w:t>
            </w:r>
            <w:r w:rsidR="001176C5" w:rsidRPr="004310D8">
              <w:rPr>
                <w:rFonts w:ascii="Times New Roman" w:hAnsi="Times New Roman" w:cs="Times New Roman"/>
                <w:b/>
                <w:bCs/>
                <w:sz w:val="28"/>
                <w:szCs w:val="28"/>
                <w:lang w:val="ky-KG"/>
              </w:rPr>
              <w:t>амлекеттик мүлктү башкаруу чөйрөсүндөгү ыйгарым укуктуу мамлекеттик орган менен аукцион жөнүндө протоколго кол коюлгандан кийин беш банктык күндүн ичинде үлүштү мамлекетке акысыз өткөрүп берүү жөнүндө макулдашуу түзбөгөнү жер казынасынын объектисин пайдалануу укугун алуудан баш тартуу катары каралат.</w:t>
            </w:r>
          </w:p>
          <w:p w14:paraId="47017213" w14:textId="517CED12" w:rsidR="001176C5" w:rsidRPr="004310D8" w:rsidRDefault="001176C5" w:rsidP="001176C5">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Мындай учурда аукциондук комиссия үч банктык күндүн ичинде жер казынасынын объектисин пайдалануу укугун алар сунуш кылган кийинки эң жогорку ставкадан баштап кезектүүлүк тартибинде кийинки катышуучуларга сунуш кылат. Сунушту жөнөтүү үчүн көрсөтүлгөн мөөнөт катышуучу жер казынасынын объектисин пайдалануу укугун алуудан баш тарткан ар бир учурда колдонулат. Бул учурда жер казынасынын объектисин пайдалануу укугун алууга макулдук берген катышуучу аукциондун жеңүүчүсү деп таанылат.</w:t>
            </w:r>
          </w:p>
          <w:p w14:paraId="717B7166" w14:textId="77777777"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Бардык катышуучулар жер казынасынын объектисин пайдалануу укугунан баш тарткан учурда аукциондун уюштуруучусу аукциондун жыйынтыгын жокко чыгаруу жана кайра аукцион өткөрүү жөнүндө чечим чыгарат.</w:t>
            </w:r>
          </w:p>
          <w:p w14:paraId="27BA561C" w14:textId="5E579C2C"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Мында баш тарткан катышуучуларга кепилдик төгүм төмөнкүдөй учурларда кайтарылып берилбейт:</w:t>
            </w:r>
          </w:p>
          <w:p w14:paraId="328633FC" w14:textId="77777777"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катышуучулар катталгандан кийин аукционго катышуудан баш тартуу;</w:t>
            </w:r>
          </w:p>
          <w:p w14:paraId="61850CC8" w14:textId="4D282F4B"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аукциондун жыйынтыктары жөнүндө протоколго кол коюудан баш тартуу;</w:t>
            </w:r>
          </w:p>
          <w:p w14:paraId="48484460" w14:textId="77777777"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билдирилген сумманы төлөөдөн баш тартуу;</w:t>
            </w:r>
          </w:p>
          <w:p w14:paraId="1773EA0C" w14:textId="5729B7C6" w:rsidR="00493576"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мамлекеттик мүлктү башкаруу чөйрөсүндөгү ыйгарым укуктуу мамлекеттик орган менен үлүштү мамлекетке акысыз өткөрүп берүү жөнүндө макулдашуу түзбөгөндө;</w:t>
            </w:r>
          </w:p>
          <w:p w14:paraId="268C6066" w14:textId="67725AE6" w:rsidR="0017073F" w:rsidRPr="004310D8" w:rsidRDefault="00493576" w:rsidP="00493576">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лицензия алуудан баш тартуу же аукцион өткөрүлгөн датадан тартып 20 күндүн ичинде лицензияны албоо.</w:t>
            </w:r>
          </w:p>
        </w:tc>
      </w:tr>
      <w:tr w:rsidR="0017073F" w:rsidRPr="00406AB9" w14:paraId="25CBF8C0" w14:textId="77777777" w:rsidTr="00234491">
        <w:tc>
          <w:tcPr>
            <w:tcW w:w="7280" w:type="dxa"/>
          </w:tcPr>
          <w:p w14:paraId="21E2F47D"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79. Жер казынасын пайдалануу укугуна лицензия берүү жер казынасынын объекти үчүн наркты толук төлөгөндүгү жөнүндө документтерди алган учурдан тартып 5 жумуш күндүн ичинде жер казынасын пайдалануу боюнча ыйгарым укуктуу мамлекеттик орган тарабынан жүргүзүлөт.</w:t>
            </w:r>
          </w:p>
          <w:p w14:paraId="2440CE45" w14:textId="4253BF69" w:rsidR="0017073F" w:rsidRPr="004310D8" w:rsidRDefault="0017073F" w:rsidP="00234491">
            <w:pPr>
              <w:pStyle w:val="tkTekst"/>
              <w:spacing w:after="0" w:line="240" w:lineRule="auto"/>
              <w:rPr>
                <w:rFonts w:ascii="Times New Roman" w:hAnsi="Times New Roman" w:cs="Times New Roman"/>
                <w:b/>
                <w:sz w:val="28"/>
                <w:szCs w:val="28"/>
                <w:lang w:val="ky-KG"/>
              </w:rPr>
            </w:pPr>
          </w:p>
        </w:tc>
        <w:tc>
          <w:tcPr>
            <w:tcW w:w="7599" w:type="dxa"/>
          </w:tcPr>
          <w:p w14:paraId="3CCEC859" w14:textId="77777777" w:rsidR="0054567C" w:rsidRPr="004310D8" w:rsidRDefault="006D1138" w:rsidP="0054567C">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lastRenderedPageBreak/>
              <w:t xml:space="preserve">79. </w:t>
            </w:r>
            <w:r w:rsidR="0054567C" w:rsidRPr="004310D8">
              <w:rPr>
                <w:rFonts w:ascii="Times New Roman" w:hAnsi="Times New Roman" w:cs="Times New Roman"/>
                <w:b/>
                <w:bCs/>
                <w:sz w:val="28"/>
                <w:szCs w:val="28"/>
                <w:lang w:val="ky-KG"/>
              </w:rPr>
              <w:t>Жер казынасын пайдалануу укугуна лицензия жана лицензиялык макулдашуу жер казынасын пайдалануу боюнча ыйгарым укуктуу мамлекеттик орган тарабынан аукциондун жеңүүчүсү берген учурда берилет:</w:t>
            </w:r>
          </w:p>
          <w:p w14:paraId="63E8E14F" w14:textId="013E0D47" w:rsidR="0054567C" w:rsidRPr="004310D8" w:rsidRDefault="0054567C" w:rsidP="0054567C">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 акционердик коомдор үчүн түзүлгөн макулдашууга ылайык акцияларга менчик укугу Мамлекеттик мүлктү </w:t>
            </w:r>
            <w:r w:rsidRPr="004310D8">
              <w:rPr>
                <w:rFonts w:ascii="Times New Roman" w:hAnsi="Times New Roman" w:cs="Times New Roman"/>
                <w:b/>
                <w:bCs/>
                <w:sz w:val="28"/>
                <w:szCs w:val="28"/>
                <w:lang w:val="ky-KG"/>
              </w:rPr>
              <w:lastRenderedPageBreak/>
              <w:t>башкаруу чөйрөсүндөгү ыйгарым укуктуу мамлекеттик органга өткөндүгүн тастыктаган, көз карандысыз реестр кармоочу тарабынан берилген акционерлердин реестринен көчүрмөлөр;</w:t>
            </w:r>
          </w:p>
          <w:p w14:paraId="7DEA6FB2" w14:textId="56908937" w:rsidR="0017073F" w:rsidRPr="004310D8" w:rsidRDefault="0054567C" w:rsidP="0054567C">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Кыргыз Республикасынын юридикалык жактарынын, филиалдарынын (өкүлчүлүктөрүнүн) мамлекеттик реестринен уюштуруучулардын (катышуучулардын) курамына мамлекеттик мүлктү башкаруу чөйрөсүндөгү ыйгарым укуктуу мамлекеттик органдын киргизилгендигин тастыктаган көчүрмөлөр жана уюштуруучулардын (катышуучулардын) курамы өзгөртүлгөн уставдын көчүрмөлөрү-башка чарбалык коомдор үчүн.</w:t>
            </w:r>
          </w:p>
        </w:tc>
      </w:tr>
      <w:tr w:rsidR="0017073F" w:rsidRPr="00406AB9" w14:paraId="05B6E7AD" w14:textId="77777777" w:rsidTr="00234491">
        <w:tc>
          <w:tcPr>
            <w:tcW w:w="7280" w:type="dxa"/>
          </w:tcPr>
          <w:p w14:paraId="1D12A59C" w14:textId="77777777" w:rsidR="0017073F" w:rsidRPr="004310D8" w:rsidRDefault="0017073F" w:rsidP="00865A16">
            <w:pPr>
              <w:rPr>
                <w:rFonts w:ascii="Times New Roman" w:hAnsi="Times New Roman" w:cs="Times New Roman"/>
                <w:sz w:val="28"/>
                <w:szCs w:val="28"/>
                <w:lang w:val="ky-KG"/>
              </w:rPr>
            </w:pPr>
          </w:p>
        </w:tc>
        <w:tc>
          <w:tcPr>
            <w:tcW w:w="7599" w:type="dxa"/>
          </w:tcPr>
          <w:p w14:paraId="6F680C90" w14:textId="06619F9A" w:rsidR="0017073F" w:rsidRPr="004310D8" w:rsidRDefault="006D1138" w:rsidP="0054567C">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79-1. </w:t>
            </w:r>
            <w:r w:rsidR="0054567C" w:rsidRPr="004310D8">
              <w:rPr>
                <w:rFonts w:ascii="Times New Roman" w:hAnsi="Times New Roman" w:cs="Times New Roman"/>
                <w:b/>
                <w:bCs/>
                <w:sz w:val="28"/>
                <w:szCs w:val="28"/>
                <w:lang w:val="ky-KG"/>
              </w:rPr>
              <w:t>Жер казынасын пайдалануу укугуна лицензия берүү жер казынасын пайдалануу боюнча ыйгарым укуктуу мамлекеттик орган тарабынан жер казынасынын объектисинин толук наркын төлөгөндүгү жөнүндө документтерди жана ушул Жобонун 79-пунктунда көрсөтүлгөн көчүрмөнү алган учурдан тартып 5 жумушчу күндүн ичинде жүргүзүлөт.</w:t>
            </w:r>
          </w:p>
        </w:tc>
      </w:tr>
      <w:tr w:rsidR="00234491" w:rsidRPr="00406AB9" w14:paraId="0D1CD121" w14:textId="77777777" w:rsidTr="00234491">
        <w:tc>
          <w:tcPr>
            <w:tcW w:w="7280" w:type="dxa"/>
          </w:tcPr>
          <w:p w14:paraId="3820EDCB"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80. Лицензиялык макулдашууда кошумча өткөрүлгөн аукциондун ажырагыс шарттары болгон жана аукциондун жеңүүчүсү кабыл алган жер казынасынын объекттерин пайдаланууга карата негизги талаптар (инвестицияларды жумшоо, квалификациялуу адистерди тартуу, ишти </w:t>
            </w:r>
            <w:r w:rsidRPr="004310D8">
              <w:rPr>
                <w:rFonts w:ascii="Times New Roman" w:eastAsia="Times New Roman" w:hAnsi="Times New Roman" w:cs="Times New Roman"/>
                <w:sz w:val="28"/>
                <w:szCs w:val="28"/>
                <w:lang w:val="ky-KG" w:eastAsia="ru-RU"/>
              </w:rPr>
              <w:lastRenderedPageBreak/>
              <w:t>баштоо, фабриканы куруунун мөөнөтү ж.б.) белгиленет.</w:t>
            </w:r>
          </w:p>
          <w:p w14:paraId="54E298F6" w14:textId="3F40E86A" w:rsidR="00234491" w:rsidRPr="004310D8" w:rsidRDefault="00234491" w:rsidP="00234491">
            <w:pPr>
              <w:pStyle w:val="tkTekst"/>
              <w:spacing w:after="0" w:line="240" w:lineRule="auto"/>
              <w:rPr>
                <w:rFonts w:ascii="Times New Roman" w:hAnsi="Times New Roman" w:cs="Times New Roman"/>
                <w:sz w:val="28"/>
                <w:szCs w:val="28"/>
                <w:lang w:val="ky-KG"/>
              </w:rPr>
            </w:pPr>
          </w:p>
        </w:tc>
        <w:tc>
          <w:tcPr>
            <w:tcW w:w="7599" w:type="dxa"/>
          </w:tcPr>
          <w:p w14:paraId="29D31641"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 xml:space="preserve">80. Лицензиялык макулдашууда кошумча өткөрүлгөн аукциондун ажырагыс шарттары болгон жана аукциондун жеңүүчүсү кабыл алган жер казынасынын объекттерин пайдаланууга карата негизги талаптар (инвестицияларды жумшоо, квалификациялуу адистерди тартуу, ишти баштоо, </w:t>
            </w:r>
            <w:r w:rsidRPr="004310D8">
              <w:rPr>
                <w:rFonts w:ascii="Times New Roman" w:eastAsia="Times New Roman" w:hAnsi="Times New Roman" w:cs="Times New Roman"/>
                <w:sz w:val="28"/>
                <w:szCs w:val="28"/>
                <w:lang w:val="ky-KG" w:eastAsia="ru-RU"/>
              </w:rPr>
              <w:lastRenderedPageBreak/>
              <w:t>фабриканы куруунун мөөнөтү ж.б.) белгиленет.</w:t>
            </w:r>
          </w:p>
          <w:p w14:paraId="348C8025" w14:textId="447DBC26" w:rsidR="00234491" w:rsidRPr="004310D8" w:rsidRDefault="0054567C" w:rsidP="0054567C">
            <w:pPr>
              <w:pStyle w:val="tkTekst"/>
              <w:spacing w:after="0" w:line="240" w:lineRule="auto"/>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Кыргыз Республикасынын аймагында лицензия алуучу тарабынан түзүлгөн юридикалык жактын уставдык капиталындагы мамлекеттик мүлктү башкаруу чөйрөсүндөгү ыйгарым укуктуу мамлекеттик органдын катталган үлүшүн лицензиянын колдонулушунун бардык мезгилинде аукциондун протоколунда көрсөтүлгөн өлчөмдө сактоо жөнүндө милдеттенме лицензиялык макулдашуунун шарттарына киргизилүүгө тийиш.</w:t>
            </w:r>
          </w:p>
        </w:tc>
      </w:tr>
      <w:tr w:rsidR="00234491" w:rsidRPr="004310D8" w14:paraId="546A17C7" w14:textId="77777777" w:rsidTr="00234491">
        <w:tc>
          <w:tcPr>
            <w:tcW w:w="7280" w:type="dxa"/>
          </w:tcPr>
          <w:tbl>
            <w:tblPr>
              <w:tblW w:w="5000" w:type="pct"/>
              <w:tblLayout w:type="fixed"/>
              <w:tblCellMar>
                <w:left w:w="0" w:type="dxa"/>
                <w:right w:w="0" w:type="dxa"/>
              </w:tblCellMar>
              <w:tblLook w:val="04A0" w:firstRow="1" w:lastRow="0" w:firstColumn="1" w:lastColumn="0" w:noHBand="0" w:noVBand="1"/>
            </w:tblPr>
            <w:tblGrid>
              <w:gridCol w:w="7064"/>
            </w:tblGrid>
            <w:tr w:rsidR="009C5532" w:rsidRPr="00406AB9" w14:paraId="03F72024" w14:textId="77777777" w:rsidTr="009C5532">
              <w:tc>
                <w:tcPr>
                  <w:tcW w:w="1750" w:type="pct"/>
                  <w:tcMar>
                    <w:top w:w="0" w:type="dxa"/>
                    <w:left w:w="108" w:type="dxa"/>
                    <w:bottom w:w="0" w:type="dxa"/>
                    <w:right w:w="108" w:type="dxa"/>
                  </w:tcMar>
                  <w:hideMark/>
                </w:tcPr>
                <w:p w14:paraId="569F7488" w14:textId="77777777" w:rsidR="0054567C" w:rsidRPr="004310D8" w:rsidRDefault="0054567C" w:rsidP="0054567C">
                  <w:pPr>
                    <w:spacing w:after="60" w:line="276" w:lineRule="auto"/>
                    <w:jc w:val="right"/>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 xml:space="preserve">Жер </w:t>
                  </w:r>
                  <w:r w:rsidR="009C5532" w:rsidRPr="004310D8">
                    <w:rPr>
                      <w:rFonts w:ascii="Times New Roman" w:eastAsia="Times New Roman" w:hAnsi="Times New Roman" w:cs="Times New Roman"/>
                      <w:sz w:val="28"/>
                      <w:szCs w:val="28"/>
                      <w:lang w:val="ky-KG" w:eastAsia="ru-RU"/>
                    </w:rPr>
                    <w:t xml:space="preserve">казынасын пайдалануу укугуна аукцион өткөрүүнүн тартиби жана шарттары </w:t>
                  </w:r>
                </w:p>
                <w:p w14:paraId="29ECFEC9" w14:textId="3E4669BC" w:rsidR="009C5532" w:rsidRPr="004310D8" w:rsidRDefault="009C5532" w:rsidP="0054567C">
                  <w:pPr>
                    <w:spacing w:after="60" w:line="276" w:lineRule="auto"/>
                    <w:jc w:val="right"/>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жөнүндө жобого</w:t>
                  </w:r>
                  <w:r w:rsidRPr="004310D8">
                    <w:rPr>
                      <w:rFonts w:ascii="Times New Roman" w:eastAsia="Times New Roman" w:hAnsi="Times New Roman" w:cs="Times New Roman"/>
                      <w:sz w:val="28"/>
                      <w:szCs w:val="28"/>
                      <w:lang w:val="ky-KG" w:eastAsia="ru-RU"/>
                    </w:rPr>
                    <w:br/>
                    <w:t>1-тиркеме</w:t>
                  </w:r>
                </w:p>
              </w:tc>
            </w:tr>
          </w:tbl>
          <w:p w14:paraId="6A38E2C3" w14:textId="7C0B3FE7" w:rsidR="009C5532" w:rsidRPr="004310D8" w:rsidRDefault="009C5532" w:rsidP="0054567C">
            <w:pPr>
              <w:spacing w:after="60" w:line="276" w:lineRule="auto"/>
              <w:ind w:firstLine="567"/>
              <w:jc w:val="center"/>
              <w:rPr>
                <w:rFonts w:ascii="Times New Roman" w:eastAsia="Times New Roman" w:hAnsi="Times New Roman" w:cs="Times New Roman"/>
                <w:b/>
                <w:bCs/>
                <w:sz w:val="28"/>
                <w:szCs w:val="28"/>
                <w:lang w:val="ky-KG" w:eastAsia="ru-RU"/>
              </w:rPr>
            </w:pPr>
            <w:r w:rsidRPr="004310D8">
              <w:rPr>
                <w:rFonts w:ascii="Times New Roman" w:eastAsia="Times New Roman" w:hAnsi="Times New Roman" w:cs="Times New Roman"/>
                <w:b/>
                <w:bCs/>
                <w:sz w:val="28"/>
                <w:szCs w:val="28"/>
                <w:lang w:val="ky-KG" w:eastAsia="ru-RU"/>
              </w:rPr>
              <w:t>Аукционго катышууга</w:t>
            </w:r>
            <w:r w:rsidRPr="004310D8">
              <w:rPr>
                <w:rFonts w:ascii="Times New Roman" w:eastAsia="Times New Roman" w:hAnsi="Times New Roman" w:cs="Times New Roman"/>
                <w:b/>
                <w:bCs/>
                <w:sz w:val="28"/>
                <w:szCs w:val="28"/>
                <w:lang w:val="ky-KG" w:eastAsia="ru-RU"/>
              </w:rPr>
              <w:br/>
              <w:t>типтүү өтүнмө</w:t>
            </w:r>
          </w:p>
          <w:p w14:paraId="3D2B8F09"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Юридикалык жактар үчүн:</w:t>
            </w:r>
          </w:p>
          <w:p w14:paraId="4B1B2C67"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Мен, ______________________________________________________________________</w:t>
            </w:r>
          </w:p>
          <w:p w14:paraId="6C8346FA" w14:textId="77777777" w:rsidR="009C5532" w:rsidRPr="004310D8" w:rsidRDefault="009C5532" w:rsidP="009C5532">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(фамилиясы, аты, атасынын аты)</w:t>
            </w:r>
          </w:p>
          <w:p w14:paraId="0346E3AE"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 xml:space="preserve">__________________________________________________________________________, </w:t>
            </w:r>
          </w:p>
          <w:p w14:paraId="51992B41" w14:textId="77777777" w:rsidR="009C5532" w:rsidRPr="004310D8" w:rsidRDefault="009C5532" w:rsidP="009C5532">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(ким экендигин күбөлөндүрүүчү документ)</w:t>
            </w:r>
          </w:p>
          <w:p w14:paraId="7C1D3A6C"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__________________________________________________________________________,</w:t>
            </w:r>
          </w:p>
          <w:p w14:paraId="085741F7" w14:textId="77777777" w:rsidR="009C5532" w:rsidRPr="004310D8" w:rsidRDefault="009C5532" w:rsidP="009C5532">
            <w:pPr>
              <w:spacing w:after="60" w:line="276" w:lineRule="auto"/>
              <w:ind w:left="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(документтин түрү, сериясы, номери, ким тарабынан жана качан берилген)</w:t>
            </w:r>
          </w:p>
          <w:p w14:paraId="168A569B"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(юридикалык жактын толук аталышы, каттоо номери, катталган күнү жана каттаган орган, </w:t>
            </w:r>
          </w:p>
          <w:p w14:paraId="542942C9"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дареги, банктык реквизиттери) атынан, (адам кайсы документтин негизинде иш алып </w:t>
            </w:r>
          </w:p>
          <w:p w14:paraId="4DF407FD"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баргандыгы, эгерде өкүл ишеним кат боюнча иш алып барса - анда ишеним каттын </w:t>
            </w:r>
          </w:p>
          <w:p w14:paraId="25E34F2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реквизиттери көрсөтүлөт) негизинде иш алып баруу менен.</w:t>
            </w:r>
          </w:p>
          <w:p w14:paraId="1C5F4CC7"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Жеке жактар үчүн:</w:t>
            </w:r>
          </w:p>
          <w:p w14:paraId="0F113315"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Мен, _______________________________________________________________________, </w:t>
            </w:r>
          </w:p>
          <w:p w14:paraId="21E1565E" w14:textId="77777777" w:rsidR="009C5532" w:rsidRPr="004310D8" w:rsidRDefault="009C5532" w:rsidP="009C5532">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(фамилиясы, аты, атасынын </w:t>
            </w:r>
            <w:r w:rsidRPr="004310D8">
              <w:rPr>
                <w:rFonts w:ascii="Times New Roman" w:eastAsia="Times New Roman" w:hAnsi="Times New Roman" w:cs="Times New Roman"/>
                <w:sz w:val="28"/>
                <w:szCs w:val="28"/>
                <w:lang w:val="ky-KG" w:eastAsia="ru-RU"/>
              </w:rPr>
              <w:lastRenderedPageBreak/>
              <w:t>аты)</w:t>
            </w:r>
          </w:p>
          <w:p w14:paraId="5CBB0E4B"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0F202B4A" w14:textId="77777777" w:rsidR="009C5532" w:rsidRPr="004310D8" w:rsidRDefault="009C5532" w:rsidP="009C5532">
            <w:pPr>
              <w:spacing w:after="60" w:line="276" w:lineRule="auto"/>
              <w:ind w:left="2124"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(ким экендигин күбөлөндүрүүчү документ)</w:t>
            </w:r>
          </w:p>
          <w:p w14:paraId="602979C4"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323143C6" w14:textId="77777777" w:rsidR="009C5532" w:rsidRPr="004310D8" w:rsidRDefault="009C5532" w:rsidP="009C5532">
            <w:pPr>
              <w:spacing w:after="60" w:line="276" w:lineRule="auto"/>
              <w:ind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(документтин түрү, сериясы, номери, ким тарабынан жана качан берилген)</w:t>
            </w:r>
          </w:p>
          <w:p w14:paraId="2701C82A"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 дареги боюнча жашаган,</w:t>
            </w:r>
          </w:p>
          <w:p w14:paraId="0A68C6CE" w14:textId="77777777" w:rsidR="009C5532" w:rsidRPr="004310D8" w:rsidRDefault="009C5532" w:rsidP="009C5532">
            <w:pPr>
              <w:spacing w:after="60" w:line="276" w:lineRule="auto"/>
              <w:ind w:left="708"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(шаар, айыл, көчө, үй жана батир №)</w:t>
            </w:r>
          </w:p>
          <w:p w14:paraId="709F949D"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муну менен __________________________________________________________________</w:t>
            </w:r>
          </w:p>
          <w:p w14:paraId="35154BB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0D057422"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жер казынасынын участогу (участоктору) боюнча, ________________________________</w:t>
            </w:r>
          </w:p>
          <w:p w14:paraId="254503FC"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 лоту (лоттору) боюнча (орду жана убактысы) өтүүчү </w:t>
            </w:r>
          </w:p>
          <w:p w14:paraId="63B6A6E6"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аукционго катышуу тууралуу ниетимди билдирем.</w:t>
            </w:r>
          </w:p>
          <w:p w14:paraId="712DA2EA"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Ушуга байланыштуу мен</w:t>
            </w:r>
          </w:p>
          <w:p w14:paraId="7ECFD148"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059CB51D"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67DCDA0C"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квитанциясы (квитанциялары) боюнча __________________________________________</w:t>
            </w:r>
          </w:p>
          <w:p w14:paraId="1EA5E743"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_____________________________________________________________________________</w:t>
            </w:r>
          </w:p>
          <w:p w14:paraId="5DA5B434"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_______________________________________________________________ сом өлчөмүндө,</w:t>
            </w:r>
          </w:p>
          <w:p w14:paraId="38FF17F1" w14:textId="77777777" w:rsidR="009C5532" w:rsidRPr="004310D8" w:rsidRDefault="009C5532" w:rsidP="009C5532">
            <w:pPr>
              <w:spacing w:after="60" w:line="276" w:lineRule="auto"/>
              <w:ind w:left="3540"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(жазуу менен)</w:t>
            </w:r>
          </w:p>
          <w:p w14:paraId="2D46455B"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кепилдик төгүм, ошондой эле аукционго катышуу үчүн </w:t>
            </w:r>
          </w:p>
          <w:p w14:paraId="7BDF6E8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459F186A"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 </w:t>
            </w:r>
            <w:r w:rsidRPr="004310D8">
              <w:rPr>
                <w:rFonts w:ascii="Times New Roman" w:eastAsia="Times New Roman" w:hAnsi="Times New Roman" w:cs="Times New Roman"/>
                <w:sz w:val="28"/>
                <w:szCs w:val="28"/>
                <w:lang w:val="ky-KG" w:eastAsia="ru-RU"/>
              </w:rPr>
              <w:lastRenderedPageBreak/>
              <w:t xml:space="preserve">___________________________________________________________________________ </w:t>
            </w:r>
          </w:p>
          <w:p w14:paraId="0378745A"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квитанциясы (квитанциялары) боюнча __________________________________________</w:t>
            </w:r>
          </w:p>
          <w:p w14:paraId="3F144C01"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 сом </w:t>
            </w:r>
          </w:p>
          <w:p w14:paraId="08B49BC2" w14:textId="77777777" w:rsidR="009C5532" w:rsidRPr="004310D8" w:rsidRDefault="009C5532" w:rsidP="009C5532">
            <w:pPr>
              <w:spacing w:after="60" w:line="276" w:lineRule="auto"/>
              <w:ind w:left="3540"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(жазуу менен)</w:t>
            </w:r>
          </w:p>
          <w:p w14:paraId="13C80957"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өлчөмүндө жыйым төлөдүм.</w:t>
            </w:r>
          </w:p>
          <w:p w14:paraId="7C1B1A5B"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Аукциондун тооруктарында жеңген учурда төмөнкүлөргө милдеттенем:</w:t>
            </w:r>
          </w:p>
          <w:p w14:paraId="36CF0766"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1) аукциондун жыйынтыктары жөнүндө протоколго кол коюуга;</w:t>
            </w:r>
          </w:p>
          <w:p w14:paraId="3F5BB516"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2) жер казынасын пайдалануу боюнча ыйгарым укуктуу мамлекеттик органга аукциондо сатып алынган участоктун жер казынасын пайдалануу укугунун наркын аукциондун шарттарында аныкталган мөөнөттөрдө төлөөгө;</w:t>
            </w:r>
          </w:p>
          <w:p w14:paraId="3C3EEF73"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3) жер казынасын пайдалануу боюнча ыйгарым укуктуу мамлекеттик органга жер казынасын пайдалануу чөйрөсүндөгү Кыргыз Республикасынын мыйзамдарына ылайык зарыл төлөмдөрдү төлөөгө;</w:t>
            </w:r>
          </w:p>
          <w:p w14:paraId="5574DC2D"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 xml:space="preserve">4) аукциондун уюштуруучусу тарабынан белгиленген жер казынасынын участогун аукционго коюунун ажырагыс шарттары болгон жер казынасынын участогун пайдаланууга карата талаптарды аткарууга, ал эми аларды аткарбаган учурда — Жер казынасын пайдалануу укугуна аукцион өткөрүүнүн тартиби жана шарттары жөнүндө жобонун </w:t>
            </w:r>
          </w:p>
          <w:p w14:paraId="7F2F9C89"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81-пунктунда белгиленген айып санкцияларын төлөөгө.</w:t>
            </w:r>
          </w:p>
          <w:p w14:paraId="60952D14"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Мен тооруктун жеңүүчүсү болуп таанылган жана кийин аукциондун жыйынтыктары жөнүндө протоколго кол коюудан баш тарткан же жер казынасын пайдалануу укугунан баш тарткан учурда төлөнгөн кепилдик төгүмдүн суммасы кайтарылып берилбей тургандыгына макулмун.</w:t>
            </w:r>
          </w:p>
          <w:p w14:paraId="55EF351A"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Участоктун жер казынасын пайдалануу укугуна лицензия алганга чейин ушул өтүнмө аукциондун жыйынтыктары жөнүндө протокол менен бирге жер казынасын пайдалануу боюнча ыйгарым укуктуу мамлекеттик орган менен өтүнмө ээсинин ортосундагы келишимдин күчүнө ээ.</w:t>
            </w:r>
          </w:p>
          <w:p w14:paraId="54D5024E"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Ушул өтүнмөгө төмөнкүлөр тиркелет:</w:t>
            </w:r>
          </w:p>
          <w:p w14:paraId="0AC65EB4"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1. ____________________________________________________________________________.</w:t>
            </w:r>
          </w:p>
          <w:p w14:paraId="772BD63C"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2. ____________________________________________________________________________. </w:t>
            </w:r>
          </w:p>
          <w:p w14:paraId="67C6BA8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3. ____________________________________________________________________________.</w:t>
            </w:r>
          </w:p>
          <w:p w14:paraId="4DEDA055"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4. Кепилдик төгүмдүн жана аукционго катышуу үчүн жыйымдын төлөнгөндүгүн ырастоочу төлөм документи.</w:t>
            </w:r>
          </w:p>
          <w:p w14:paraId="302CC2EF"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 </w:t>
            </w:r>
          </w:p>
          <w:p w14:paraId="403F0D7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Өтүнмө ээси өтүнмөнү берүүдө паспортту өзү көрсөтөт.</w:t>
            </w:r>
          </w:p>
          <w:p w14:paraId="4DF34785"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 </w:t>
            </w:r>
          </w:p>
          <w:p w14:paraId="090B9E40"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Өтүнмө ээсинин (ыйгарым укуктуу адамдын) колу:</w:t>
            </w:r>
          </w:p>
          <w:p w14:paraId="1DC2A411"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 </w:t>
            </w:r>
          </w:p>
          <w:p w14:paraId="4F1CD719"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Дата 20___-жылдын "___" ______________</w:t>
            </w:r>
          </w:p>
          <w:p w14:paraId="2074B965"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 </w:t>
            </w:r>
          </w:p>
          <w:p w14:paraId="38F90CF7"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Кабыл алынды: __________________________________________________</w:t>
            </w:r>
            <w:r w:rsidRPr="004310D8">
              <w:rPr>
                <w:rFonts w:ascii="Times New Roman" w:eastAsia="Times New Roman" w:hAnsi="Times New Roman" w:cs="Times New Roman"/>
                <w:sz w:val="28"/>
                <w:szCs w:val="28"/>
                <w:lang w:val="ky-KG" w:eastAsia="ru-RU"/>
              </w:rPr>
              <w:lastRenderedPageBreak/>
              <w:t xml:space="preserve">_____________ </w:t>
            </w:r>
          </w:p>
          <w:p w14:paraId="45733F30" w14:textId="77777777" w:rsidR="009C5532" w:rsidRPr="004310D8" w:rsidRDefault="009C5532" w:rsidP="009C5532">
            <w:pPr>
              <w:spacing w:after="60" w:line="276" w:lineRule="auto"/>
              <w:ind w:left="2124"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(өтүнмөнү кабыл алган адамдын кызмат орду)</w:t>
            </w:r>
          </w:p>
          <w:p w14:paraId="714BFE02" w14:textId="77777777" w:rsidR="009C5532" w:rsidRPr="004310D8" w:rsidRDefault="009C5532" w:rsidP="009C5532">
            <w:pPr>
              <w:spacing w:after="60" w:line="276" w:lineRule="auto"/>
              <w:ind w:left="1416"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(так убакытты көрсөтүү менен өтүнмө кабыл алынган күн)</w:t>
            </w:r>
          </w:p>
          <w:p w14:paraId="0B5C904F"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(өтүнмөнү кабыл алган адамдын фамилиясы, аты, атасынын аты жана колу).</w:t>
            </w:r>
          </w:p>
          <w:p w14:paraId="7918EAA8" w14:textId="77777777" w:rsidR="009C5532" w:rsidRPr="004310D8" w:rsidRDefault="009C5532" w:rsidP="009C5532">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 </w:t>
            </w:r>
          </w:p>
          <w:p w14:paraId="3E195178" w14:textId="77777777" w:rsidR="00234491" w:rsidRPr="004310D8" w:rsidRDefault="00234491" w:rsidP="009C5532">
            <w:pPr>
              <w:rPr>
                <w:rFonts w:ascii="Times New Roman" w:hAnsi="Times New Roman" w:cs="Times New Roman"/>
                <w:sz w:val="28"/>
                <w:szCs w:val="28"/>
              </w:rPr>
            </w:pPr>
          </w:p>
        </w:tc>
        <w:tc>
          <w:tcPr>
            <w:tcW w:w="7599" w:type="dxa"/>
          </w:tcPr>
          <w:tbl>
            <w:tblPr>
              <w:tblW w:w="5000" w:type="pct"/>
              <w:tblLayout w:type="fixed"/>
              <w:tblCellMar>
                <w:left w:w="0" w:type="dxa"/>
                <w:right w:w="0" w:type="dxa"/>
              </w:tblCellMar>
              <w:tblLook w:val="04A0" w:firstRow="1" w:lastRow="0" w:firstColumn="1" w:lastColumn="0" w:noHBand="0" w:noVBand="1"/>
            </w:tblPr>
            <w:tblGrid>
              <w:gridCol w:w="7383"/>
            </w:tblGrid>
            <w:tr w:rsidR="0054567C" w:rsidRPr="00406AB9" w14:paraId="34B8ED96" w14:textId="77777777" w:rsidTr="00E2556D">
              <w:tc>
                <w:tcPr>
                  <w:tcW w:w="1750" w:type="pct"/>
                  <w:tcMar>
                    <w:top w:w="0" w:type="dxa"/>
                    <w:left w:w="108" w:type="dxa"/>
                    <w:bottom w:w="0" w:type="dxa"/>
                    <w:right w:w="108" w:type="dxa"/>
                  </w:tcMar>
                  <w:hideMark/>
                </w:tcPr>
                <w:p w14:paraId="60DC690B" w14:textId="77777777" w:rsidR="0054567C" w:rsidRPr="004310D8" w:rsidRDefault="0054567C" w:rsidP="00E2556D">
                  <w:pPr>
                    <w:spacing w:after="60" w:line="276" w:lineRule="auto"/>
                    <w:jc w:val="right"/>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 xml:space="preserve">Жер казынасын пайдалануу укугуна аукцион өткөрүүнүн тартиби жана шарттары </w:t>
                  </w:r>
                </w:p>
                <w:p w14:paraId="02B6AA89" w14:textId="77777777" w:rsidR="009C5532" w:rsidRPr="004310D8" w:rsidRDefault="0054567C" w:rsidP="00E2556D">
                  <w:pPr>
                    <w:spacing w:after="60" w:line="276" w:lineRule="auto"/>
                    <w:jc w:val="right"/>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жөнүндө жобого</w:t>
                  </w:r>
                  <w:r w:rsidRPr="004310D8">
                    <w:rPr>
                      <w:rFonts w:ascii="Times New Roman" w:eastAsia="Times New Roman" w:hAnsi="Times New Roman" w:cs="Times New Roman"/>
                      <w:sz w:val="28"/>
                      <w:szCs w:val="28"/>
                      <w:lang w:val="ky-KG" w:eastAsia="ru-RU"/>
                    </w:rPr>
                    <w:br/>
                    <w:t>1-тиркеме</w:t>
                  </w:r>
                </w:p>
              </w:tc>
            </w:tr>
          </w:tbl>
          <w:p w14:paraId="357F6697" w14:textId="77777777" w:rsidR="0054567C" w:rsidRPr="004310D8" w:rsidRDefault="0054567C" w:rsidP="0054567C">
            <w:pPr>
              <w:spacing w:after="60" w:line="276" w:lineRule="auto"/>
              <w:ind w:firstLine="567"/>
              <w:jc w:val="center"/>
              <w:rPr>
                <w:rFonts w:ascii="Times New Roman" w:eastAsia="Times New Roman" w:hAnsi="Times New Roman" w:cs="Times New Roman"/>
                <w:b/>
                <w:bCs/>
                <w:sz w:val="28"/>
                <w:szCs w:val="28"/>
                <w:lang w:val="ky-KG" w:eastAsia="ru-RU"/>
              </w:rPr>
            </w:pPr>
            <w:r w:rsidRPr="004310D8">
              <w:rPr>
                <w:rFonts w:ascii="Times New Roman" w:eastAsia="Times New Roman" w:hAnsi="Times New Roman" w:cs="Times New Roman"/>
                <w:b/>
                <w:bCs/>
                <w:sz w:val="28"/>
                <w:szCs w:val="28"/>
                <w:lang w:val="ky-KG" w:eastAsia="ru-RU"/>
              </w:rPr>
              <w:t>Аукционго катышууга</w:t>
            </w:r>
            <w:r w:rsidRPr="004310D8">
              <w:rPr>
                <w:rFonts w:ascii="Times New Roman" w:eastAsia="Times New Roman" w:hAnsi="Times New Roman" w:cs="Times New Roman"/>
                <w:b/>
                <w:bCs/>
                <w:sz w:val="28"/>
                <w:szCs w:val="28"/>
                <w:lang w:val="ky-KG" w:eastAsia="ru-RU"/>
              </w:rPr>
              <w:br/>
              <w:t>типтүү өтүнмө</w:t>
            </w:r>
          </w:p>
          <w:p w14:paraId="738F8A31"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Юридикалык жактар үчүн:</w:t>
            </w:r>
          </w:p>
          <w:p w14:paraId="64B563BF"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Мен, ______________________________________________________________________</w:t>
            </w:r>
          </w:p>
          <w:p w14:paraId="1DC09099" w14:textId="77777777" w:rsidR="0054567C" w:rsidRPr="004310D8" w:rsidRDefault="0054567C" w:rsidP="0054567C">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(фамилиясы, аты, атасынын аты)</w:t>
            </w:r>
          </w:p>
          <w:p w14:paraId="7F77FADF"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 xml:space="preserve">__________________________________________________________________________, </w:t>
            </w:r>
          </w:p>
          <w:p w14:paraId="38E02D2E" w14:textId="77777777" w:rsidR="0054567C" w:rsidRPr="004310D8" w:rsidRDefault="0054567C" w:rsidP="0054567C">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(ким экендигин күбөлөндүрүүчү документ)</w:t>
            </w:r>
          </w:p>
          <w:p w14:paraId="0B321468"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eastAsia="ru-RU"/>
              </w:rPr>
              <w:t>__________________________________________________________________________,</w:t>
            </w:r>
          </w:p>
          <w:p w14:paraId="1B459354" w14:textId="77777777" w:rsidR="0054567C" w:rsidRPr="004310D8" w:rsidRDefault="0054567C" w:rsidP="0054567C">
            <w:pPr>
              <w:spacing w:after="60" w:line="276" w:lineRule="auto"/>
              <w:ind w:left="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(документтин түрү, сериясы, номери, ким тарабынан жана качан берилген)</w:t>
            </w:r>
          </w:p>
          <w:p w14:paraId="5731C42C"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(юридикалык жактын толук аталышы, каттоо номери, катталган күнү жана каттаган орган, </w:t>
            </w:r>
          </w:p>
          <w:p w14:paraId="2B3FB0D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дареги, банктык реквизиттери) атынан, (адам кайсы документтин негизинде иш алып </w:t>
            </w:r>
          </w:p>
          <w:p w14:paraId="456FEE50"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баргандыгы, эгерде өкүл ишеним кат боюнча иш алып барса - анда ишеним каттын </w:t>
            </w:r>
          </w:p>
          <w:p w14:paraId="7216547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реквизиттери көрсөтүлөт) негизинде иш алып баруу менен.</w:t>
            </w:r>
          </w:p>
          <w:p w14:paraId="5DB35E8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Жеке жактар үчүн:</w:t>
            </w:r>
          </w:p>
          <w:p w14:paraId="453E404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Мен, _______________________________________________________________________, </w:t>
            </w:r>
          </w:p>
          <w:p w14:paraId="0034B877" w14:textId="77777777" w:rsidR="0054567C" w:rsidRPr="004310D8" w:rsidRDefault="0054567C" w:rsidP="0054567C">
            <w:pPr>
              <w:spacing w:after="60" w:line="276" w:lineRule="auto"/>
              <w:ind w:left="2832"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(фамилиясы, аты, атасынын </w:t>
            </w:r>
            <w:r w:rsidRPr="004310D8">
              <w:rPr>
                <w:rFonts w:ascii="Times New Roman" w:eastAsia="Times New Roman" w:hAnsi="Times New Roman" w:cs="Times New Roman"/>
                <w:sz w:val="28"/>
                <w:szCs w:val="28"/>
                <w:lang w:val="ky-KG" w:eastAsia="ru-RU"/>
              </w:rPr>
              <w:lastRenderedPageBreak/>
              <w:t>аты)</w:t>
            </w:r>
          </w:p>
          <w:p w14:paraId="01956A73"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5C21809D" w14:textId="77777777" w:rsidR="0054567C" w:rsidRPr="004310D8" w:rsidRDefault="0054567C" w:rsidP="0054567C">
            <w:pPr>
              <w:spacing w:after="60" w:line="276" w:lineRule="auto"/>
              <w:ind w:left="2124"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(ким экендигин күбөлөндүрүүчү документ)</w:t>
            </w:r>
          </w:p>
          <w:p w14:paraId="0C4FF026"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71BCAA2F" w14:textId="77777777" w:rsidR="0054567C" w:rsidRPr="004310D8" w:rsidRDefault="0054567C" w:rsidP="0054567C">
            <w:pPr>
              <w:spacing w:after="60" w:line="276" w:lineRule="auto"/>
              <w:ind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(документтин түрү, сериясы, номери, ким тарабынан жана качан берилген)</w:t>
            </w:r>
          </w:p>
          <w:p w14:paraId="6DD9B8BE"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 дареги боюнча жашаган,</w:t>
            </w:r>
          </w:p>
          <w:p w14:paraId="549151F9" w14:textId="77777777" w:rsidR="0054567C" w:rsidRPr="004310D8" w:rsidRDefault="0054567C" w:rsidP="0054567C">
            <w:pPr>
              <w:spacing w:after="60" w:line="276" w:lineRule="auto"/>
              <w:ind w:left="708"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(шаар, айыл, көчө, үй жана батир №)</w:t>
            </w:r>
          </w:p>
          <w:p w14:paraId="6602AE86"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муну менен __________________________________________________________________</w:t>
            </w:r>
          </w:p>
          <w:p w14:paraId="0FEE2832"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____________________________________________________________________________ </w:t>
            </w:r>
          </w:p>
          <w:p w14:paraId="3E88ADA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жер казынасынын участогу (участоктору) боюнча, ________________________________</w:t>
            </w:r>
          </w:p>
          <w:p w14:paraId="1C7AAEF2"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 лоту (лоттору) боюнча (орду жана убактысы) өтүүчү </w:t>
            </w:r>
          </w:p>
          <w:p w14:paraId="29963423"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lastRenderedPageBreak/>
              <w:t>аукционго катышуу тууралуу ниетимди билдирем.</w:t>
            </w:r>
          </w:p>
          <w:p w14:paraId="025ADB5D"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Ушуга байланыштуу мен</w:t>
            </w:r>
          </w:p>
          <w:p w14:paraId="729E3E8C"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3BD270CE"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133E67A1"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квитанциясы (квитанциялары) боюнча __________________________________________</w:t>
            </w:r>
          </w:p>
          <w:p w14:paraId="5C1A4854"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_____________________________________________________________________________</w:t>
            </w:r>
          </w:p>
          <w:p w14:paraId="7755AB3C"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_______________________________________________________________ сом өлчөмүндө,</w:t>
            </w:r>
          </w:p>
          <w:p w14:paraId="2C970C24" w14:textId="77777777" w:rsidR="0054567C" w:rsidRPr="004310D8" w:rsidRDefault="0054567C" w:rsidP="0054567C">
            <w:pPr>
              <w:spacing w:after="60" w:line="276" w:lineRule="auto"/>
              <w:ind w:left="3540"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(жазуу менен)</w:t>
            </w:r>
          </w:p>
          <w:p w14:paraId="39B997EC"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кепилдик төгүм, ошондой эле аукционго катышуу үчүн </w:t>
            </w:r>
          </w:p>
          <w:p w14:paraId="20060038"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___________________________________________________________________________;</w:t>
            </w:r>
          </w:p>
          <w:p w14:paraId="214322C3"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____________________________________________________</w:t>
            </w:r>
            <w:r w:rsidRPr="004310D8">
              <w:rPr>
                <w:rFonts w:ascii="Times New Roman" w:eastAsia="Times New Roman" w:hAnsi="Times New Roman" w:cs="Times New Roman"/>
                <w:sz w:val="28"/>
                <w:szCs w:val="28"/>
                <w:lang w:val="ky-KG" w:eastAsia="ru-RU"/>
              </w:rPr>
              <w:lastRenderedPageBreak/>
              <w:t xml:space="preserve">_______________________ </w:t>
            </w:r>
          </w:p>
          <w:p w14:paraId="27995215"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квитанциясы (квитанциялары) боюнча __________________________________________</w:t>
            </w:r>
          </w:p>
          <w:p w14:paraId="3FEEAECB"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 xml:space="preserve">________________________________________________________________________ сом </w:t>
            </w:r>
          </w:p>
          <w:p w14:paraId="42B4804E" w14:textId="77777777" w:rsidR="0054567C" w:rsidRPr="004310D8" w:rsidRDefault="0054567C" w:rsidP="0054567C">
            <w:pPr>
              <w:spacing w:after="60" w:line="276" w:lineRule="auto"/>
              <w:ind w:left="3540" w:firstLine="708"/>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(жазуу менен)</w:t>
            </w:r>
          </w:p>
          <w:p w14:paraId="21AB1305"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өлчөмүндө жыйым төлөдүм.</w:t>
            </w:r>
          </w:p>
          <w:p w14:paraId="3B0562C2"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Аукциондун тооруктарында жеңген учурда төмөнкүлөргө милдеттенем:</w:t>
            </w:r>
          </w:p>
          <w:p w14:paraId="58AA924E"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1) аукциондун жыйынтыктары жөнүндө протоколго кол коюуга;</w:t>
            </w:r>
          </w:p>
          <w:p w14:paraId="22BB8E68"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2) жер казынасын пайдалануу боюнча ыйгарым укуктуу мамлекеттик органга аукциондо сатып алынган участоктун жер казынасын пайдалануу укугунун наркын аукциондун шарттарында аныкталган мөөнөттөрдө төлөөгө;</w:t>
            </w:r>
          </w:p>
          <w:p w14:paraId="1052FDFB"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3) жер казынасын пайдалануу боюнча ыйгарым укуктуу мамлекеттик органга жер казынасын пайдалануу чөйрөсүндөгү Кыргыз Республикасынын мыйзамдарына ылайык зарыл төлөмдөрдү төлөөгө;</w:t>
            </w:r>
          </w:p>
          <w:p w14:paraId="63EFA058" w14:textId="5E32814E" w:rsidR="0054567C" w:rsidRPr="004310D8" w:rsidRDefault="0054567C" w:rsidP="0054567C">
            <w:pPr>
              <w:spacing w:after="60" w:line="276" w:lineRule="auto"/>
              <w:ind w:firstLine="567"/>
              <w:jc w:val="both"/>
              <w:rPr>
                <w:rFonts w:ascii="Times New Roman" w:hAnsi="Times New Roman" w:cs="Times New Roman"/>
                <w:b/>
                <w:bCs/>
                <w:sz w:val="28"/>
                <w:szCs w:val="28"/>
                <w:lang w:val="ky-KG"/>
              </w:rPr>
            </w:pPr>
            <w:r w:rsidRPr="004310D8">
              <w:rPr>
                <w:rFonts w:ascii="Times New Roman" w:hAnsi="Times New Roman" w:cs="Times New Roman"/>
                <w:b/>
                <w:bCs/>
                <w:sz w:val="28"/>
                <w:szCs w:val="28"/>
                <w:lang w:val="ky-KG"/>
              </w:rPr>
              <w:t xml:space="preserve">3-1) мамлекеттик мүлктү башкаруу чөйрөсүндөгү ыйгарым укуктуу мамлекеттик орган менен Кыргыз </w:t>
            </w:r>
            <w:r w:rsidRPr="004310D8">
              <w:rPr>
                <w:rFonts w:ascii="Times New Roman" w:hAnsi="Times New Roman" w:cs="Times New Roman"/>
                <w:b/>
                <w:bCs/>
                <w:sz w:val="28"/>
                <w:szCs w:val="28"/>
                <w:lang w:val="ky-KG"/>
              </w:rPr>
              <w:lastRenderedPageBreak/>
              <w:t>Республикасынын аймагында өзү түзгөн юридикалык жактын уставдык капиталындагы үлүштү аукциондун протоколунда көрсөтүлгөн өлчөмдө акысыз өткөрүп берүү жөнүндө макулдашуу түз</w:t>
            </w:r>
            <w:r w:rsidR="00FF29AD" w:rsidRPr="004310D8">
              <w:rPr>
                <w:rFonts w:ascii="Times New Roman" w:hAnsi="Times New Roman" w:cs="Times New Roman"/>
                <w:b/>
                <w:bCs/>
                <w:sz w:val="28"/>
                <w:szCs w:val="28"/>
                <w:lang w:val="ky-KG"/>
              </w:rPr>
              <w:t>үүгө</w:t>
            </w:r>
            <w:r w:rsidRPr="004310D8">
              <w:rPr>
                <w:rFonts w:ascii="Times New Roman" w:hAnsi="Times New Roman" w:cs="Times New Roman"/>
                <w:b/>
                <w:bCs/>
                <w:sz w:val="28"/>
                <w:szCs w:val="28"/>
                <w:lang w:val="ky-KG"/>
              </w:rPr>
              <w:t>;</w:t>
            </w:r>
          </w:p>
          <w:p w14:paraId="588DD814" w14:textId="5297751C"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4) аукциондун уюштуруучусу тарабынан белгиленген жер казынасынын участогун аукционго коюунун ажырагыс шарттары болгон жер казынасынын участогун пайдаланууга карата талаптарды аткарууга, ал эми аларды аткарбаган учурда — Жер казынасын пайдалануу укугуна аукцион өткөрүүнүн тартиби жана шарттары жөнүндө жобонун 81-пунктунда белгиленген айып санкцияларын төлөөгө.</w:t>
            </w:r>
          </w:p>
          <w:p w14:paraId="54A75F5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Мен тооруктун жеңүүчүсү болуп таанылган жана кийин аукциондун жыйынтыктары жөнүндө протоколго кол коюудан баш тарткан же жер казынасын пайдалануу укугунан баш тарткан учурда төлөнгөн кепилдик төгүмдүн суммасы кайтарылып берилбей тургандыгына макулмун.</w:t>
            </w:r>
          </w:p>
          <w:p w14:paraId="340171E9"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Участоктун жер казынасын пайдалануу укугуна лицензия алганга чейин ушул өтүнмө аукциондун жыйынтыктары жөнүндө протокол менен бирге жер казынасын пайдалануу боюнча ыйгарым укуктуу мамлекеттик орган менен өтүнмө ээсинин ортосундагы келишимдин күчүнө ээ.</w:t>
            </w:r>
          </w:p>
          <w:p w14:paraId="367BC14D"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lastRenderedPageBreak/>
              <w:t>Ушул өтүнмөгө төмөнкүлөр тиркелет:</w:t>
            </w:r>
          </w:p>
          <w:p w14:paraId="44B36FA7"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1. ____________________________________________________________________________.</w:t>
            </w:r>
          </w:p>
          <w:p w14:paraId="32CF3ADA"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2. ____________________________________________________________________________. </w:t>
            </w:r>
          </w:p>
          <w:p w14:paraId="53118739"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3. ____________________________________________________________________________.</w:t>
            </w:r>
          </w:p>
          <w:p w14:paraId="627D813A"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4. Кепилдик төгүмдүн жана аукционго катышуу үчүн жыйымдын төлөнгөндүгүн ырастоочу төлөм документи.</w:t>
            </w:r>
          </w:p>
          <w:p w14:paraId="03D38104"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w:t>
            </w:r>
          </w:p>
          <w:p w14:paraId="64091BFE"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Өтүнмө ээси өтүнмөнү берүүдө паспортту өзү көрсөтөт.</w:t>
            </w:r>
          </w:p>
          <w:p w14:paraId="4C83B930"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w:t>
            </w:r>
          </w:p>
          <w:p w14:paraId="74643F13"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Өтүнмө ээсинин (ыйгарым укуктуу адамдын) колу:</w:t>
            </w:r>
          </w:p>
          <w:p w14:paraId="44D4B789"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w:t>
            </w:r>
          </w:p>
          <w:p w14:paraId="2F91D185"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Дата 20___-жылдын "___" ______________</w:t>
            </w:r>
          </w:p>
          <w:p w14:paraId="081FB17D"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w:t>
            </w:r>
          </w:p>
          <w:p w14:paraId="42E8B78A"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 xml:space="preserve">Кабыл алынды: </w:t>
            </w:r>
            <w:r w:rsidRPr="004310D8">
              <w:rPr>
                <w:rFonts w:ascii="Times New Roman" w:eastAsia="Times New Roman" w:hAnsi="Times New Roman" w:cs="Times New Roman"/>
                <w:sz w:val="28"/>
                <w:szCs w:val="28"/>
                <w:lang w:val="ky-KG" w:eastAsia="ru-RU"/>
              </w:rPr>
              <w:lastRenderedPageBreak/>
              <w:t xml:space="preserve">_______________________________________________________________ </w:t>
            </w:r>
          </w:p>
          <w:p w14:paraId="74D60CA2" w14:textId="77777777" w:rsidR="0054567C" w:rsidRPr="004310D8" w:rsidRDefault="0054567C" w:rsidP="0054567C">
            <w:pPr>
              <w:spacing w:after="60" w:line="276" w:lineRule="auto"/>
              <w:ind w:left="2124" w:firstLine="708"/>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(өтүнмөнү кабыл алган адамдын кызмат орду)</w:t>
            </w:r>
          </w:p>
          <w:p w14:paraId="52AFAB72" w14:textId="77777777" w:rsidR="0054567C" w:rsidRPr="004310D8" w:rsidRDefault="0054567C" w:rsidP="0054567C">
            <w:pPr>
              <w:spacing w:after="60" w:line="276" w:lineRule="auto"/>
              <w:ind w:left="1416" w:firstLine="708"/>
              <w:jc w:val="both"/>
              <w:rPr>
                <w:rFonts w:ascii="Times New Roman" w:eastAsia="Times New Roman" w:hAnsi="Times New Roman" w:cs="Times New Roman"/>
                <w:sz w:val="28"/>
                <w:szCs w:val="28"/>
                <w:lang w:val="ky-KG" w:eastAsia="ru-RU"/>
              </w:rPr>
            </w:pPr>
            <w:r w:rsidRPr="004310D8">
              <w:rPr>
                <w:rFonts w:ascii="Times New Roman" w:eastAsia="Times New Roman" w:hAnsi="Times New Roman" w:cs="Times New Roman"/>
                <w:sz w:val="28"/>
                <w:szCs w:val="28"/>
                <w:lang w:val="ky-KG" w:eastAsia="ru-RU"/>
              </w:rPr>
              <w:t>(так убакытты көрсөтүү менен өтүнмө кабыл алынган күн)</w:t>
            </w:r>
          </w:p>
          <w:p w14:paraId="38511359" w14:textId="77777777" w:rsidR="0054567C" w:rsidRPr="004310D8" w:rsidRDefault="0054567C" w:rsidP="0054567C">
            <w:pPr>
              <w:spacing w:after="60" w:line="276" w:lineRule="auto"/>
              <w:ind w:firstLine="567"/>
              <w:jc w:val="both"/>
              <w:rPr>
                <w:rFonts w:ascii="Times New Roman" w:eastAsia="Times New Roman" w:hAnsi="Times New Roman" w:cs="Times New Roman"/>
                <w:sz w:val="28"/>
                <w:szCs w:val="28"/>
                <w:lang w:eastAsia="ru-RU"/>
              </w:rPr>
            </w:pPr>
            <w:r w:rsidRPr="004310D8">
              <w:rPr>
                <w:rFonts w:ascii="Times New Roman" w:eastAsia="Times New Roman" w:hAnsi="Times New Roman" w:cs="Times New Roman"/>
                <w:sz w:val="28"/>
                <w:szCs w:val="28"/>
                <w:lang w:val="ky-KG" w:eastAsia="ru-RU"/>
              </w:rPr>
              <w:t>(өтүнмөнү кабыл алган адамдын фамилиясы, аты, атасынын аты жана колу).</w:t>
            </w:r>
          </w:p>
          <w:p w14:paraId="1A6CA106" w14:textId="77777777" w:rsidR="00234491" w:rsidRPr="004310D8" w:rsidRDefault="00234491" w:rsidP="00234491">
            <w:pPr>
              <w:rPr>
                <w:rFonts w:ascii="Times New Roman" w:hAnsi="Times New Roman" w:cs="Times New Roman"/>
                <w:sz w:val="28"/>
                <w:szCs w:val="28"/>
              </w:rPr>
            </w:pPr>
          </w:p>
        </w:tc>
      </w:tr>
    </w:tbl>
    <w:p w14:paraId="051F1AC4" w14:textId="77777777" w:rsidR="00C95E86" w:rsidRPr="004310D8" w:rsidRDefault="00C95E86" w:rsidP="00C95E86">
      <w:pPr>
        <w:spacing w:after="0" w:line="240" w:lineRule="auto"/>
      </w:pPr>
    </w:p>
    <w:p w14:paraId="15529325" w14:textId="77777777" w:rsidR="00B00B7B" w:rsidRPr="004310D8" w:rsidRDefault="00B00B7B" w:rsidP="00C95E86">
      <w:pPr>
        <w:spacing w:after="0" w:line="240" w:lineRule="auto"/>
      </w:pPr>
    </w:p>
    <w:p w14:paraId="781700F7" w14:textId="77777777" w:rsidR="00B00B7B" w:rsidRPr="004310D8" w:rsidRDefault="00B00B7B" w:rsidP="00C95E86">
      <w:pPr>
        <w:spacing w:after="0" w:line="240" w:lineRule="auto"/>
      </w:pPr>
    </w:p>
    <w:p w14:paraId="258D0309" w14:textId="0F8C5A30" w:rsidR="00B00B7B" w:rsidRPr="004310D8" w:rsidRDefault="00FF2AE0" w:rsidP="00236768">
      <w:pPr>
        <w:tabs>
          <w:tab w:val="center" w:pos="4677"/>
          <w:tab w:val="right" w:pos="9355"/>
        </w:tabs>
        <w:spacing w:after="0" w:line="240" w:lineRule="auto"/>
        <w:ind w:firstLine="709"/>
        <w:jc w:val="both"/>
        <w:rPr>
          <w:rFonts w:ascii="Times New Roman" w:eastAsia="Calibri" w:hAnsi="Times New Roman" w:cs="Times New Roman"/>
          <w:b/>
          <w:bCs/>
          <w:sz w:val="28"/>
          <w:szCs w:val="28"/>
          <w:lang w:val="ky-KG"/>
        </w:rPr>
      </w:pPr>
      <w:r w:rsidRPr="004310D8">
        <w:rPr>
          <w:rFonts w:ascii="Times New Roman" w:eastAsia="Calibri" w:hAnsi="Times New Roman" w:cs="Times New Roman"/>
          <w:b/>
          <w:bCs/>
          <w:sz w:val="28"/>
          <w:szCs w:val="28"/>
          <w:lang w:val="ky-KG"/>
        </w:rPr>
        <w:t xml:space="preserve">Кыргыз Республикасынын </w:t>
      </w:r>
    </w:p>
    <w:p w14:paraId="03EFF3FF" w14:textId="7E3F4F6E" w:rsidR="00236768" w:rsidRPr="004310D8" w:rsidRDefault="0054567C" w:rsidP="00236768">
      <w:pPr>
        <w:tabs>
          <w:tab w:val="center" w:pos="4677"/>
          <w:tab w:val="right" w:pos="9355"/>
        </w:tabs>
        <w:spacing w:after="0" w:line="240" w:lineRule="auto"/>
        <w:ind w:firstLine="709"/>
        <w:jc w:val="both"/>
        <w:rPr>
          <w:rFonts w:ascii="Times New Roman" w:eastAsia="Calibri" w:hAnsi="Times New Roman" w:cs="Times New Roman"/>
          <w:b/>
          <w:bCs/>
          <w:sz w:val="28"/>
          <w:szCs w:val="28"/>
          <w:lang w:val="ky-KG"/>
        </w:rPr>
      </w:pPr>
      <w:r w:rsidRPr="004310D8">
        <w:rPr>
          <w:rFonts w:ascii="Times New Roman" w:eastAsia="Calibri" w:hAnsi="Times New Roman" w:cs="Times New Roman"/>
          <w:b/>
          <w:bCs/>
          <w:sz w:val="28"/>
          <w:szCs w:val="28"/>
          <w:lang w:val="ky-KG"/>
        </w:rPr>
        <w:t>э</w:t>
      </w:r>
      <w:r w:rsidR="00FF2AE0" w:rsidRPr="004310D8">
        <w:rPr>
          <w:rFonts w:ascii="Times New Roman" w:eastAsia="Calibri" w:hAnsi="Times New Roman" w:cs="Times New Roman"/>
          <w:b/>
          <w:bCs/>
          <w:sz w:val="28"/>
          <w:szCs w:val="28"/>
          <w:lang w:val="ky-KG"/>
        </w:rPr>
        <w:t>кономика жана коммерция министри</w:t>
      </w:r>
      <w:r w:rsidR="00B00B7B" w:rsidRPr="004310D8">
        <w:rPr>
          <w:rFonts w:ascii="Times New Roman" w:eastAsia="Calibri" w:hAnsi="Times New Roman" w:cs="Times New Roman"/>
          <w:b/>
          <w:bCs/>
          <w:sz w:val="28"/>
          <w:szCs w:val="28"/>
          <w:lang w:val="ky-KG"/>
        </w:rPr>
        <w:t xml:space="preserve">   _______________________________Д.Дж.Амангельдиев </w:t>
      </w:r>
    </w:p>
    <w:p w14:paraId="75B0AEB9" w14:textId="5B3CF12E" w:rsidR="00B00B7B" w:rsidRPr="00236768" w:rsidRDefault="00B00B7B" w:rsidP="00236768">
      <w:pPr>
        <w:tabs>
          <w:tab w:val="center" w:pos="4677"/>
          <w:tab w:val="right" w:pos="9355"/>
        </w:tabs>
        <w:spacing w:after="0" w:line="240" w:lineRule="auto"/>
        <w:ind w:firstLine="709"/>
        <w:jc w:val="both"/>
        <w:rPr>
          <w:rFonts w:ascii="Times New Roman" w:eastAsia="Calibri" w:hAnsi="Times New Roman" w:cs="Times New Roman"/>
          <w:b/>
          <w:bCs/>
          <w:sz w:val="28"/>
          <w:szCs w:val="28"/>
          <w:lang w:val="ky-KG"/>
        </w:rPr>
      </w:pPr>
    </w:p>
    <w:p w14:paraId="162BE599" w14:textId="77777777" w:rsidR="00B00B7B" w:rsidRPr="00B00B7B" w:rsidRDefault="00B00B7B" w:rsidP="00C95E86">
      <w:pPr>
        <w:spacing w:after="0" w:line="240" w:lineRule="auto"/>
        <w:rPr>
          <w:lang w:val="ky-KG"/>
        </w:rPr>
      </w:pPr>
    </w:p>
    <w:p w14:paraId="2D13D1C2" w14:textId="77777777" w:rsidR="00C95E86" w:rsidRPr="00C95E86" w:rsidRDefault="00C95E86" w:rsidP="00C95E86">
      <w:pPr>
        <w:spacing w:after="0" w:line="240" w:lineRule="auto"/>
      </w:pPr>
    </w:p>
    <w:sectPr w:rsidR="00C95E86" w:rsidRPr="00C95E86" w:rsidSect="00B31DAE">
      <w:pgSz w:w="16838" w:h="11906" w:orient="landscape"/>
      <w:pgMar w:top="170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70FDD"/>
    <w:multiLevelType w:val="hybridMultilevel"/>
    <w:tmpl w:val="3CA28D4A"/>
    <w:lvl w:ilvl="0" w:tplc="0BFC08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86"/>
    <w:rsid w:val="00056985"/>
    <w:rsid w:val="000A51A1"/>
    <w:rsid w:val="000E3AF4"/>
    <w:rsid w:val="00104A90"/>
    <w:rsid w:val="001176C5"/>
    <w:rsid w:val="0017073F"/>
    <w:rsid w:val="0018117F"/>
    <w:rsid w:val="001935BB"/>
    <w:rsid w:val="001A23B3"/>
    <w:rsid w:val="001B2C40"/>
    <w:rsid w:val="00205F09"/>
    <w:rsid w:val="00234491"/>
    <w:rsid w:val="00236768"/>
    <w:rsid w:val="002D707E"/>
    <w:rsid w:val="00330F7F"/>
    <w:rsid w:val="004009CD"/>
    <w:rsid w:val="00406AB9"/>
    <w:rsid w:val="004310D8"/>
    <w:rsid w:val="00493576"/>
    <w:rsid w:val="004C0CC5"/>
    <w:rsid w:val="004C7EFE"/>
    <w:rsid w:val="00542145"/>
    <w:rsid w:val="0054567C"/>
    <w:rsid w:val="0058026E"/>
    <w:rsid w:val="00611586"/>
    <w:rsid w:val="00627807"/>
    <w:rsid w:val="006A07DA"/>
    <w:rsid w:val="006D1138"/>
    <w:rsid w:val="006D2166"/>
    <w:rsid w:val="00865A16"/>
    <w:rsid w:val="00883051"/>
    <w:rsid w:val="009C5532"/>
    <w:rsid w:val="00B00B7B"/>
    <w:rsid w:val="00B31DAE"/>
    <w:rsid w:val="00B518CA"/>
    <w:rsid w:val="00B60F5F"/>
    <w:rsid w:val="00B6259F"/>
    <w:rsid w:val="00B819EF"/>
    <w:rsid w:val="00B878F3"/>
    <w:rsid w:val="00C05FD7"/>
    <w:rsid w:val="00C35EEF"/>
    <w:rsid w:val="00C95E86"/>
    <w:rsid w:val="00D543F2"/>
    <w:rsid w:val="00E05644"/>
    <w:rsid w:val="00E061BD"/>
    <w:rsid w:val="00F664DC"/>
    <w:rsid w:val="00FA6392"/>
    <w:rsid w:val="00FE1A07"/>
    <w:rsid w:val="00FF29AD"/>
    <w:rsid w:val="00FF2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95E86"/>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C95E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95E86"/>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C35EEF"/>
    <w:pPr>
      <w:spacing w:after="200" w:line="276" w:lineRule="auto"/>
      <w:ind w:left="1134" w:right="1134"/>
      <w:jc w:val="center"/>
    </w:pPr>
    <w:rPr>
      <w:rFonts w:ascii="Arial" w:eastAsia="Times New Roman" w:hAnsi="Arial" w:cs="Arial"/>
      <w:b/>
      <w:bCs/>
      <w:caps/>
      <w:sz w:val="24"/>
      <w:szCs w:val="24"/>
      <w:lang w:eastAsia="ru-RU"/>
    </w:rPr>
  </w:style>
  <w:style w:type="character" w:styleId="a4">
    <w:name w:val="Hyperlink"/>
    <w:basedOn w:val="a0"/>
    <w:uiPriority w:val="99"/>
    <w:semiHidden/>
    <w:unhideWhenUsed/>
    <w:rsid w:val="00542145"/>
    <w:rPr>
      <w:color w:val="0000FF"/>
      <w:u w:val="single"/>
    </w:rPr>
  </w:style>
  <w:style w:type="paragraph" w:customStyle="1" w:styleId="tkRedakcijaSpisok">
    <w:name w:val="_В редакции список (tkRedakcijaSpisok)"/>
    <w:basedOn w:val="a"/>
    <w:rsid w:val="009C5532"/>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9C5532"/>
    <w:pPr>
      <w:spacing w:after="60" w:line="276" w:lineRule="auto"/>
      <w:jc w:val="center"/>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95E86"/>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C95E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95E86"/>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C35EEF"/>
    <w:pPr>
      <w:spacing w:after="200" w:line="276" w:lineRule="auto"/>
      <w:ind w:left="1134" w:right="1134"/>
      <w:jc w:val="center"/>
    </w:pPr>
    <w:rPr>
      <w:rFonts w:ascii="Arial" w:eastAsia="Times New Roman" w:hAnsi="Arial" w:cs="Arial"/>
      <w:b/>
      <w:bCs/>
      <w:caps/>
      <w:sz w:val="24"/>
      <w:szCs w:val="24"/>
      <w:lang w:eastAsia="ru-RU"/>
    </w:rPr>
  </w:style>
  <w:style w:type="character" w:styleId="a4">
    <w:name w:val="Hyperlink"/>
    <w:basedOn w:val="a0"/>
    <w:uiPriority w:val="99"/>
    <w:semiHidden/>
    <w:unhideWhenUsed/>
    <w:rsid w:val="00542145"/>
    <w:rPr>
      <w:color w:val="0000FF"/>
      <w:u w:val="single"/>
    </w:rPr>
  </w:style>
  <w:style w:type="paragraph" w:customStyle="1" w:styleId="tkRedakcijaSpisok">
    <w:name w:val="_В редакции список (tkRedakcijaSpisok)"/>
    <w:basedOn w:val="a"/>
    <w:rsid w:val="009C5532"/>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9C5532"/>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30">
      <w:bodyDiv w:val="1"/>
      <w:marLeft w:val="0"/>
      <w:marRight w:val="0"/>
      <w:marTop w:val="0"/>
      <w:marBottom w:val="0"/>
      <w:divBdr>
        <w:top w:val="none" w:sz="0" w:space="0" w:color="auto"/>
        <w:left w:val="none" w:sz="0" w:space="0" w:color="auto"/>
        <w:bottom w:val="none" w:sz="0" w:space="0" w:color="auto"/>
        <w:right w:val="none" w:sz="0" w:space="0" w:color="auto"/>
      </w:divBdr>
    </w:div>
    <w:div w:id="170536751">
      <w:bodyDiv w:val="1"/>
      <w:marLeft w:val="0"/>
      <w:marRight w:val="0"/>
      <w:marTop w:val="0"/>
      <w:marBottom w:val="0"/>
      <w:divBdr>
        <w:top w:val="none" w:sz="0" w:space="0" w:color="auto"/>
        <w:left w:val="none" w:sz="0" w:space="0" w:color="auto"/>
        <w:bottom w:val="none" w:sz="0" w:space="0" w:color="auto"/>
        <w:right w:val="none" w:sz="0" w:space="0" w:color="auto"/>
      </w:divBdr>
    </w:div>
    <w:div w:id="180360087">
      <w:bodyDiv w:val="1"/>
      <w:marLeft w:val="0"/>
      <w:marRight w:val="0"/>
      <w:marTop w:val="0"/>
      <w:marBottom w:val="0"/>
      <w:divBdr>
        <w:top w:val="none" w:sz="0" w:space="0" w:color="auto"/>
        <w:left w:val="none" w:sz="0" w:space="0" w:color="auto"/>
        <w:bottom w:val="none" w:sz="0" w:space="0" w:color="auto"/>
        <w:right w:val="none" w:sz="0" w:space="0" w:color="auto"/>
      </w:divBdr>
    </w:div>
    <w:div w:id="234315928">
      <w:bodyDiv w:val="1"/>
      <w:marLeft w:val="0"/>
      <w:marRight w:val="0"/>
      <w:marTop w:val="0"/>
      <w:marBottom w:val="0"/>
      <w:divBdr>
        <w:top w:val="none" w:sz="0" w:space="0" w:color="auto"/>
        <w:left w:val="none" w:sz="0" w:space="0" w:color="auto"/>
        <w:bottom w:val="none" w:sz="0" w:space="0" w:color="auto"/>
        <w:right w:val="none" w:sz="0" w:space="0" w:color="auto"/>
      </w:divBdr>
    </w:div>
    <w:div w:id="237447847">
      <w:bodyDiv w:val="1"/>
      <w:marLeft w:val="0"/>
      <w:marRight w:val="0"/>
      <w:marTop w:val="0"/>
      <w:marBottom w:val="0"/>
      <w:divBdr>
        <w:top w:val="none" w:sz="0" w:space="0" w:color="auto"/>
        <w:left w:val="none" w:sz="0" w:space="0" w:color="auto"/>
        <w:bottom w:val="none" w:sz="0" w:space="0" w:color="auto"/>
        <w:right w:val="none" w:sz="0" w:space="0" w:color="auto"/>
      </w:divBdr>
    </w:div>
    <w:div w:id="241062924">
      <w:bodyDiv w:val="1"/>
      <w:marLeft w:val="0"/>
      <w:marRight w:val="0"/>
      <w:marTop w:val="0"/>
      <w:marBottom w:val="0"/>
      <w:divBdr>
        <w:top w:val="none" w:sz="0" w:space="0" w:color="auto"/>
        <w:left w:val="none" w:sz="0" w:space="0" w:color="auto"/>
        <w:bottom w:val="none" w:sz="0" w:space="0" w:color="auto"/>
        <w:right w:val="none" w:sz="0" w:space="0" w:color="auto"/>
      </w:divBdr>
    </w:div>
    <w:div w:id="294874644">
      <w:bodyDiv w:val="1"/>
      <w:marLeft w:val="0"/>
      <w:marRight w:val="0"/>
      <w:marTop w:val="0"/>
      <w:marBottom w:val="0"/>
      <w:divBdr>
        <w:top w:val="none" w:sz="0" w:space="0" w:color="auto"/>
        <w:left w:val="none" w:sz="0" w:space="0" w:color="auto"/>
        <w:bottom w:val="none" w:sz="0" w:space="0" w:color="auto"/>
        <w:right w:val="none" w:sz="0" w:space="0" w:color="auto"/>
      </w:divBdr>
    </w:div>
    <w:div w:id="326059881">
      <w:bodyDiv w:val="1"/>
      <w:marLeft w:val="0"/>
      <w:marRight w:val="0"/>
      <w:marTop w:val="0"/>
      <w:marBottom w:val="0"/>
      <w:divBdr>
        <w:top w:val="none" w:sz="0" w:space="0" w:color="auto"/>
        <w:left w:val="none" w:sz="0" w:space="0" w:color="auto"/>
        <w:bottom w:val="none" w:sz="0" w:space="0" w:color="auto"/>
        <w:right w:val="none" w:sz="0" w:space="0" w:color="auto"/>
      </w:divBdr>
    </w:div>
    <w:div w:id="477570413">
      <w:bodyDiv w:val="1"/>
      <w:marLeft w:val="0"/>
      <w:marRight w:val="0"/>
      <w:marTop w:val="0"/>
      <w:marBottom w:val="0"/>
      <w:divBdr>
        <w:top w:val="none" w:sz="0" w:space="0" w:color="auto"/>
        <w:left w:val="none" w:sz="0" w:space="0" w:color="auto"/>
        <w:bottom w:val="none" w:sz="0" w:space="0" w:color="auto"/>
        <w:right w:val="none" w:sz="0" w:space="0" w:color="auto"/>
      </w:divBdr>
    </w:div>
    <w:div w:id="485824275">
      <w:bodyDiv w:val="1"/>
      <w:marLeft w:val="0"/>
      <w:marRight w:val="0"/>
      <w:marTop w:val="0"/>
      <w:marBottom w:val="0"/>
      <w:divBdr>
        <w:top w:val="none" w:sz="0" w:space="0" w:color="auto"/>
        <w:left w:val="none" w:sz="0" w:space="0" w:color="auto"/>
        <w:bottom w:val="none" w:sz="0" w:space="0" w:color="auto"/>
        <w:right w:val="none" w:sz="0" w:space="0" w:color="auto"/>
      </w:divBdr>
    </w:div>
    <w:div w:id="564146901">
      <w:bodyDiv w:val="1"/>
      <w:marLeft w:val="0"/>
      <w:marRight w:val="0"/>
      <w:marTop w:val="0"/>
      <w:marBottom w:val="0"/>
      <w:divBdr>
        <w:top w:val="none" w:sz="0" w:space="0" w:color="auto"/>
        <w:left w:val="none" w:sz="0" w:space="0" w:color="auto"/>
        <w:bottom w:val="none" w:sz="0" w:space="0" w:color="auto"/>
        <w:right w:val="none" w:sz="0" w:space="0" w:color="auto"/>
      </w:divBdr>
    </w:div>
    <w:div w:id="646783753">
      <w:bodyDiv w:val="1"/>
      <w:marLeft w:val="0"/>
      <w:marRight w:val="0"/>
      <w:marTop w:val="0"/>
      <w:marBottom w:val="0"/>
      <w:divBdr>
        <w:top w:val="none" w:sz="0" w:space="0" w:color="auto"/>
        <w:left w:val="none" w:sz="0" w:space="0" w:color="auto"/>
        <w:bottom w:val="none" w:sz="0" w:space="0" w:color="auto"/>
        <w:right w:val="none" w:sz="0" w:space="0" w:color="auto"/>
      </w:divBdr>
    </w:div>
    <w:div w:id="660891702">
      <w:bodyDiv w:val="1"/>
      <w:marLeft w:val="0"/>
      <w:marRight w:val="0"/>
      <w:marTop w:val="0"/>
      <w:marBottom w:val="0"/>
      <w:divBdr>
        <w:top w:val="none" w:sz="0" w:space="0" w:color="auto"/>
        <w:left w:val="none" w:sz="0" w:space="0" w:color="auto"/>
        <w:bottom w:val="none" w:sz="0" w:space="0" w:color="auto"/>
        <w:right w:val="none" w:sz="0" w:space="0" w:color="auto"/>
      </w:divBdr>
    </w:div>
    <w:div w:id="708190374">
      <w:bodyDiv w:val="1"/>
      <w:marLeft w:val="0"/>
      <w:marRight w:val="0"/>
      <w:marTop w:val="0"/>
      <w:marBottom w:val="0"/>
      <w:divBdr>
        <w:top w:val="none" w:sz="0" w:space="0" w:color="auto"/>
        <w:left w:val="none" w:sz="0" w:space="0" w:color="auto"/>
        <w:bottom w:val="none" w:sz="0" w:space="0" w:color="auto"/>
        <w:right w:val="none" w:sz="0" w:space="0" w:color="auto"/>
      </w:divBdr>
    </w:div>
    <w:div w:id="724371490">
      <w:bodyDiv w:val="1"/>
      <w:marLeft w:val="0"/>
      <w:marRight w:val="0"/>
      <w:marTop w:val="0"/>
      <w:marBottom w:val="0"/>
      <w:divBdr>
        <w:top w:val="none" w:sz="0" w:space="0" w:color="auto"/>
        <w:left w:val="none" w:sz="0" w:space="0" w:color="auto"/>
        <w:bottom w:val="none" w:sz="0" w:space="0" w:color="auto"/>
        <w:right w:val="none" w:sz="0" w:space="0" w:color="auto"/>
      </w:divBdr>
    </w:div>
    <w:div w:id="744841717">
      <w:bodyDiv w:val="1"/>
      <w:marLeft w:val="0"/>
      <w:marRight w:val="0"/>
      <w:marTop w:val="0"/>
      <w:marBottom w:val="0"/>
      <w:divBdr>
        <w:top w:val="none" w:sz="0" w:space="0" w:color="auto"/>
        <w:left w:val="none" w:sz="0" w:space="0" w:color="auto"/>
        <w:bottom w:val="none" w:sz="0" w:space="0" w:color="auto"/>
        <w:right w:val="none" w:sz="0" w:space="0" w:color="auto"/>
      </w:divBdr>
    </w:div>
    <w:div w:id="757291057">
      <w:bodyDiv w:val="1"/>
      <w:marLeft w:val="0"/>
      <w:marRight w:val="0"/>
      <w:marTop w:val="0"/>
      <w:marBottom w:val="0"/>
      <w:divBdr>
        <w:top w:val="none" w:sz="0" w:space="0" w:color="auto"/>
        <w:left w:val="none" w:sz="0" w:space="0" w:color="auto"/>
        <w:bottom w:val="none" w:sz="0" w:space="0" w:color="auto"/>
        <w:right w:val="none" w:sz="0" w:space="0" w:color="auto"/>
      </w:divBdr>
    </w:div>
    <w:div w:id="771701407">
      <w:bodyDiv w:val="1"/>
      <w:marLeft w:val="0"/>
      <w:marRight w:val="0"/>
      <w:marTop w:val="0"/>
      <w:marBottom w:val="0"/>
      <w:divBdr>
        <w:top w:val="none" w:sz="0" w:space="0" w:color="auto"/>
        <w:left w:val="none" w:sz="0" w:space="0" w:color="auto"/>
        <w:bottom w:val="none" w:sz="0" w:space="0" w:color="auto"/>
        <w:right w:val="none" w:sz="0" w:space="0" w:color="auto"/>
      </w:divBdr>
    </w:div>
    <w:div w:id="866255692">
      <w:bodyDiv w:val="1"/>
      <w:marLeft w:val="0"/>
      <w:marRight w:val="0"/>
      <w:marTop w:val="0"/>
      <w:marBottom w:val="0"/>
      <w:divBdr>
        <w:top w:val="none" w:sz="0" w:space="0" w:color="auto"/>
        <w:left w:val="none" w:sz="0" w:space="0" w:color="auto"/>
        <w:bottom w:val="none" w:sz="0" w:space="0" w:color="auto"/>
        <w:right w:val="none" w:sz="0" w:space="0" w:color="auto"/>
      </w:divBdr>
    </w:div>
    <w:div w:id="885413335">
      <w:bodyDiv w:val="1"/>
      <w:marLeft w:val="0"/>
      <w:marRight w:val="0"/>
      <w:marTop w:val="0"/>
      <w:marBottom w:val="0"/>
      <w:divBdr>
        <w:top w:val="none" w:sz="0" w:space="0" w:color="auto"/>
        <w:left w:val="none" w:sz="0" w:space="0" w:color="auto"/>
        <w:bottom w:val="none" w:sz="0" w:space="0" w:color="auto"/>
        <w:right w:val="none" w:sz="0" w:space="0" w:color="auto"/>
      </w:divBdr>
    </w:div>
    <w:div w:id="936598167">
      <w:bodyDiv w:val="1"/>
      <w:marLeft w:val="0"/>
      <w:marRight w:val="0"/>
      <w:marTop w:val="0"/>
      <w:marBottom w:val="0"/>
      <w:divBdr>
        <w:top w:val="none" w:sz="0" w:space="0" w:color="auto"/>
        <w:left w:val="none" w:sz="0" w:space="0" w:color="auto"/>
        <w:bottom w:val="none" w:sz="0" w:space="0" w:color="auto"/>
        <w:right w:val="none" w:sz="0" w:space="0" w:color="auto"/>
      </w:divBdr>
    </w:div>
    <w:div w:id="1053775146">
      <w:bodyDiv w:val="1"/>
      <w:marLeft w:val="0"/>
      <w:marRight w:val="0"/>
      <w:marTop w:val="0"/>
      <w:marBottom w:val="0"/>
      <w:divBdr>
        <w:top w:val="none" w:sz="0" w:space="0" w:color="auto"/>
        <w:left w:val="none" w:sz="0" w:space="0" w:color="auto"/>
        <w:bottom w:val="none" w:sz="0" w:space="0" w:color="auto"/>
        <w:right w:val="none" w:sz="0" w:space="0" w:color="auto"/>
      </w:divBdr>
    </w:div>
    <w:div w:id="1069769176">
      <w:bodyDiv w:val="1"/>
      <w:marLeft w:val="0"/>
      <w:marRight w:val="0"/>
      <w:marTop w:val="0"/>
      <w:marBottom w:val="0"/>
      <w:divBdr>
        <w:top w:val="none" w:sz="0" w:space="0" w:color="auto"/>
        <w:left w:val="none" w:sz="0" w:space="0" w:color="auto"/>
        <w:bottom w:val="none" w:sz="0" w:space="0" w:color="auto"/>
        <w:right w:val="none" w:sz="0" w:space="0" w:color="auto"/>
      </w:divBdr>
    </w:div>
    <w:div w:id="1139614224">
      <w:bodyDiv w:val="1"/>
      <w:marLeft w:val="0"/>
      <w:marRight w:val="0"/>
      <w:marTop w:val="0"/>
      <w:marBottom w:val="0"/>
      <w:divBdr>
        <w:top w:val="none" w:sz="0" w:space="0" w:color="auto"/>
        <w:left w:val="none" w:sz="0" w:space="0" w:color="auto"/>
        <w:bottom w:val="none" w:sz="0" w:space="0" w:color="auto"/>
        <w:right w:val="none" w:sz="0" w:space="0" w:color="auto"/>
      </w:divBdr>
    </w:div>
    <w:div w:id="1181043813">
      <w:bodyDiv w:val="1"/>
      <w:marLeft w:val="0"/>
      <w:marRight w:val="0"/>
      <w:marTop w:val="0"/>
      <w:marBottom w:val="0"/>
      <w:divBdr>
        <w:top w:val="none" w:sz="0" w:space="0" w:color="auto"/>
        <w:left w:val="none" w:sz="0" w:space="0" w:color="auto"/>
        <w:bottom w:val="none" w:sz="0" w:space="0" w:color="auto"/>
        <w:right w:val="none" w:sz="0" w:space="0" w:color="auto"/>
      </w:divBdr>
    </w:div>
    <w:div w:id="1234243186">
      <w:bodyDiv w:val="1"/>
      <w:marLeft w:val="0"/>
      <w:marRight w:val="0"/>
      <w:marTop w:val="0"/>
      <w:marBottom w:val="0"/>
      <w:divBdr>
        <w:top w:val="none" w:sz="0" w:space="0" w:color="auto"/>
        <w:left w:val="none" w:sz="0" w:space="0" w:color="auto"/>
        <w:bottom w:val="none" w:sz="0" w:space="0" w:color="auto"/>
        <w:right w:val="none" w:sz="0" w:space="0" w:color="auto"/>
      </w:divBdr>
    </w:div>
    <w:div w:id="1250389696">
      <w:bodyDiv w:val="1"/>
      <w:marLeft w:val="0"/>
      <w:marRight w:val="0"/>
      <w:marTop w:val="0"/>
      <w:marBottom w:val="0"/>
      <w:divBdr>
        <w:top w:val="none" w:sz="0" w:space="0" w:color="auto"/>
        <w:left w:val="none" w:sz="0" w:space="0" w:color="auto"/>
        <w:bottom w:val="none" w:sz="0" w:space="0" w:color="auto"/>
        <w:right w:val="none" w:sz="0" w:space="0" w:color="auto"/>
      </w:divBdr>
    </w:div>
    <w:div w:id="1294795077">
      <w:bodyDiv w:val="1"/>
      <w:marLeft w:val="0"/>
      <w:marRight w:val="0"/>
      <w:marTop w:val="0"/>
      <w:marBottom w:val="0"/>
      <w:divBdr>
        <w:top w:val="none" w:sz="0" w:space="0" w:color="auto"/>
        <w:left w:val="none" w:sz="0" w:space="0" w:color="auto"/>
        <w:bottom w:val="none" w:sz="0" w:space="0" w:color="auto"/>
        <w:right w:val="none" w:sz="0" w:space="0" w:color="auto"/>
      </w:divBdr>
    </w:div>
    <w:div w:id="1366325887">
      <w:bodyDiv w:val="1"/>
      <w:marLeft w:val="0"/>
      <w:marRight w:val="0"/>
      <w:marTop w:val="0"/>
      <w:marBottom w:val="0"/>
      <w:divBdr>
        <w:top w:val="none" w:sz="0" w:space="0" w:color="auto"/>
        <w:left w:val="none" w:sz="0" w:space="0" w:color="auto"/>
        <w:bottom w:val="none" w:sz="0" w:space="0" w:color="auto"/>
        <w:right w:val="none" w:sz="0" w:space="0" w:color="auto"/>
      </w:divBdr>
    </w:div>
    <w:div w:id="1372923427">
      <w:bodyDiv w:val="1"/>
      <w:marLeft w:val="0"/>
      <w:marRight w:val="0"/>
      <w:marTop w:val="0"/>
      <w:marBottom w:val="0"/>
      <w:divBdr>
        <w:top w:val="none" w:sz="0" w:space="0" w:color="auto"/>
        <w:left w:val="none" w:sz="0" w:space="0" w:color="auto"/>
        <w:bottom w:val="none" w:sz="0" w:space="0" w:color="auto"/>
        <w:right w:val="none" w:sz="0" w:space="0" w:color="auto"/>
      </w:divBdr>
    </w:div>
    <w:div w:id="1390811235">
      <w:bodyDiv w:val="1"/>
      <w:marLeft w:val="0"/>
      <w:marRight w:val="0"/>
      <w:marTop w:val="0"/>
      <w:marBottom w:val="0"/>
      <w:divBdr>
        <w:top w:val="none" w:sz="0" w:space="0" w:color="auto"/>
        <w:left w:val="none" w:sz="0" w:space="0" w:color="auto"/>
        <w:bottom w:val="none" w:sz="0" w:space="0" w:color="auto"/>
        <w:right w:val="none" w:sz="0" w:space="0" w:color="auto"/>
      </w:divBdr>
    </w:div>
    <w:div w:id="1458716814">
      <w:bodyDiv w:val="1"/>
      <w:marLeft w:val="0"/>
      <w:marRight w:val="0"/>
      <w:marTop w:val="0"/>
      <w:marBottom w:val="0"/>
      <w:divBdr>
        <w:top w:val="none" w:sz="0" w:space="0" w:color="auto"/>
        <w:left w:val="none" w:sz="0" w:space="0" w:color="auto"/>
        <w:bottom w:val="none" w:sz="0" w:space="0" w:color="auto"/>
        <w:right w:val="none" w:sz="0" w:space="0" w:color="auto"/>
      </w:divBdr>
    </w:div>
    <w:div w:id="1502089166">
      <w:bodyDiv w:val="1"/>
      <w:marLeft w:val="0"/>
      <w:marRight w:val="0"/>
      <w:marTop w:val="0"/>
      <w:marBottom w:val="0"/>
      <w:divBdr>
        <w:top w:val="none" w:sz="0" w:space="0" w:color="auto"/>
        <w:left w:val="none" w:sz="0" w:space="0" w:color="auto"/>
        <w:bottom w:val="none" w:sz="0" w:space="0" w:color="auto"/>
        <w:right w:val="none" w:sz="0" w:space="0" w:color="auto"/>
      </w:divBdr>
    </w:div>
    <w:div w:id="1523083189">
      <w:bodyDiv w:val="1"/>
      <w:marLeft w:val="0"/>
      <w:marRight w:val="0"/>
      <w:marTop w:val="0"/>
      <w:marBottom w:val="0"/>
      <w:divBdr>
        <w:top w:val="none" w:sz="0" w:space="0" w:color="auto"/>
        <w:left w:val="none" w:sz="0" w:space="0" w:color="auto"/>
        <w:bottom w:val="none" w:sz="0" w:space="0" w:color="auto"/>
        <w:right w:val="none" w:sz="0" w:space="0" w:color="auto"/>
      </w:divBdr>
    </w:div>
    <w:div w:id="1612669073">
      <w:bodyDiv w:val="1"/>
      <w:marLeft w:val="0"/>
      <w:marRight w:val="0"/>
      <w:marTop w:val="0"/>
      <w:marBottom w:val="0"/>
      <w:divBdr>
        <w:top w:val="none" w:sz="0" w:space="0" w:color="auto"/>
        <w:left w:val="none" w:sz="0" w:space="0" w:color="auto"/>
        <w:bottom w:val="none" w:sz="0" w:space="0" w:color="auto"/>
        <w:right w:val="none" w:sz="0" w:space="0" w:color="auto"/>
      </w:divBdr>
    </w:div>
    <w:div w:id="1620261718">
      <w:bodyDiv w:val="1"/>
      <w:marLeft w:val="0"/>
      <w:marRight w:val="0"/>
      <w:marTop w:val="0"/>
      <w:marBottom w:val="0"/>
      <w:divBdr>
        <w:top w:val="none" w:sz="0" w:space="0" w:color="auto"/>
        <w:left w:val="none" w:sz="0" w:space="0" w:color="auto"/>
        <w:bottom w:val="none" w:sz="0" w:space="0" w:color="auto"/>
        <w:right w:val="none" w:sz="0" w:space="0" w:color="auto"/>
      </w:divBdr>
    </w:div>
    <w:div w:id="1634481684">
      <w:bodyDiv w:val="1"/>
      <w:marLeft w:val="0"/>
      <w:marRight w:val="0"/>
      <w:marTop w:val="0"/>
      <w:marBottom w:val="0"/>
      <w:divBdr>
        <w:top w:val="none" w:sz="0" w:space="0" w:color="auto"/>
        <w:left w:val="none" w:sz="0" w:space="0" w:color="auto"/>
        <w:bottom w:val="none" w:sz="0" w:space="0" w:color="auto"/>
        <w:right w:val="none" w:sz="0" w:space="0" w:color="auto"/>
      </w:divBdr>
    </w:div>
    <w:div w:id="1750687005">
      <w:bodyDiv w:val="1"/>
      <w:marLeft w:val="0"/>
      <w:marRight w:val="0"/>
      <w:marTop w:val="0"/>
      <w:marBottom w:val="0"/>
      <w:divBdr>
        <w:top w:val="none" w:sz="0" w:space="0" w:color="auto"/>
        <w:left w:val="none" w:sz="0" w:space="0" w:color="auto"/>
        <w:bottom w:val="none" w:sz="0" w:space="0" w:color="auto"/>
        <w:right w:val="none" w:sz="0" w:space="0" w:color="auto"/>
      </w:divBdr>
    </w:div>
    <w:div w:id="1784690833">
      <w:bodyDiv w:val="1"/>
      <w:marLeft w:val="0"/>
      <w:marRight w:val="0"/>
      <w:marTop w:val="0"/>
      <w:marBottom w:val="0"/>
      <w:divBdr>
        <w:top w:val="none" w:sz="0" w:space="0" w:color="auto"/>
        <w:left w:val="none" w:sz="0" w:space="0" w:color="auto"/>
        <w:bottom w:val="none" w:sz="0" w:space="0" w:color="auto"/>
        <w:right w:val="none" w:sz="0" w:space="0" w:color="auto"/>
      </w:divBdr>
    </w:div>
    <w:div w:id="1888056910">
      <w:bodyDiv w:val="1"/>
      <w:marLeft w:val="0"/>
      <w:marRight w:val="0"/>
      <w:marTop w:val="0"/>
      <w:marBottom w:val="0"/>
      <w:divBdr>
        <w:top w:val="none" w:sz="0" w:space="0" w:color="auto"/>
        <w:left w:val="none" w:sz="0" w:space="0" w:color="auto"/>
        <w:bottom w:val="none" w:sz="0" w:space="0" w:color="auto"/>
        <w:right w:val="none" w:sz="0" w:space="0" w:color="auto"/>
      </w:divBdr>
    </w:div>
    <w:div w:id="1949120955">
      <w:bodyDiv w:val="1"/>
      <w:marLeft w:val="0"/>
      <w:marRight w:val="0"/>
      <w:marTop w:val="0"/>
      <w:marBottom w:val="0"/>
      <w:divBdr>
        <w:top w:val="none" w:sz="0" w:space="0" w:color="auto"/>
        <w:left w:val="none" w:sz="0" w:space="0" w:color="auto"/>
        <w:bottom w:val="none" w:sz="0" w:space="0" w:color="auto"/>
        <w:right w:val="none" w:sz="0" w:space="0" w:color="auto"/>
      </w:divBdr>
    </w:div>
    <w:div w:id="1986087570">
      <w:bodyDiv w:val="1"/>
      <w:marLeft w:val="0"/>
      <w:marRight w:val="0"/>
      <w:marTop w:val="0"/>
      <w:marBottom w:val="0"/>
      <w:divBdr>
        <w:top w:val="none" w:sz="0" w:space="0" w:color="auto"/>
        <w:left w:val="none" w:sz="0" w:space="0" w:color="auto"/>
        <w:bottom w:val="none" w:sz="0" w:space="0" w:color="auto"/>
        <w:right w:val="none" w:sz="0" w:space="0" w:color="auto"/>
      </w:divBdr>
    </w:div>
    <w:div w:id="1986468018">
      <w:bodyDiv w:val="1"/>
      <w:marLeft w:val="0"/>
      <w:marRight w:val="0"/>
      <w:marTop w:val="0"/>
      <w:marBottom w:val="0"/>
      <w:divBdr>
        <w:top w:val="none" w:sz="0" w:space="0" w:color="auto"/>
        <w:left w:val="none" w:sz="0" w:space="0" w:color="auto"/>
        <w:bottom w:val="none" w:sz="0" w:space="0" w:color="auto"/>
        <w:right w:val="none" w:sz="0" w:space="0" w:color="auto"/>
      </w:divBdr>
    </w:div>
    <w:div w:id="1993828699">
      <w:bodyDiv w:val="1"/>
      <w:marLeft w:val="0"/>
      <w:marRight w:val="0"/>
      <w:marTop w:val="0"/>
      <w:marBottom w:val="0"/>
      <w:divBdr>
        <w:top w:val="none" w:sz="0" w:space="0" w:color="auto"/>
        <w:left w:val="none" w:sz="0" w:space="0" w:color="auto"/>
        <w:bottom w:val="none" w:sz="0" w:space="0" w:color="auto"/>
        <w:right w:val="none" w:sz="0" w:space="0" w:color="auto"/>
      </w:divBdr>
    </w:div>
    <w:div w:id="2008288172">
      <w:bodyDiv w:val="1"/>
      <w:marLeft w:val="0"/>
      <w:marRight w:val="0"/>
      <w:marTop w:val="0"/>
      <w:marBottom w:val="0"/>
      <w:divBdr>
        <w:top w:val="none" w:sz="0" w:space="0" w:color="auto"/>
        <w:left w:val="none" w:sz="0" w:space="0" w:color="auto"/>
        <w:bottom w:val="none" w:sz="0" w:space="0" w:color="auto"/>
        <w:right w:val="none" w:sz="0" w:space="0" w:color="auto"/>
      </w:divBdr>
    </w:div>
    <w:div w:id="2027055651">
      <w:bodyDiv w:val="1"/>
      <w:marLeft w:val="0"/>
      <w:marRight w:val="0"/>
      <w:marTop w:val="0"/>
      <w:marBottom w:val="0"/>
      <w:divBdr>
        <w:top w:val="none" w:sz="0" w:space="0" w:color="auto"/>
        <w:left w:val="none" w:sz="0" w:space="0" w:color="auto"/>
        <w:bottom w:val="none" w:sz="0" w:space="0" w:color="auto"/>
        <w:right w:val="none" w:sz="0" w:space="0" w:color="auto"/>
      </w:divBdr>
    </w:div>
    <w:div w:id="2033650428">
      <w:bodyDiv w:val="1"/>
      <w:marLeft w:val="0"/>
      <w:marRight w:val="0"/>
      <w:marTop w:val="0"/>
      <w:marBottom w:val="0"/>
      <w:divBdr>
        <w:top w:val="none" w:sz="0" w:space="0" w:color="auto"/>
        <w:left w:val="none" w:sz="0" w:space="0" w:color="auto"/>
        <w:bottom w:val="none" w:sz="0" w:space="0" w:color="auto"/>
        <w:right w:val="none" w:sz="0" w:space="0" w:color="auto"/>
      </w:divBdr>
    </w:div>
    <w:div w:id="2069525428">
      <w:bodyDiv w:val="1"/>
      <w:marLeft w:val="0"/>
      <w:marRight w:val="0"/>
      <w:marTop w:val="0"/>
      <w:marBottom w:val="0"/>
      <w:divBdr>
        <w:top w:val="none" w:sz="0" w:space="0" w:color="auto"/>
        <w:left w:val="none" w:sz="0" w:space="0" w:color="auto"/>
        <w:bottom w:val="none" w:sz="0" w:space="0" w:color="auto"/>
        <w:right w:val="none" w:sz="0" w:space="0" w:color="auto"/>
      </w:divBdr>
    </w:div>
    <w:div w:id="20879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71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oktom://db/147147" TargetMode="External"/><Relationship Id="rId12" Type="http://schemas.openxmlformats.org/officeDocument/2006/relationships/hyperlink" Target="toktom://db/14714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47147" TargetMode="External"/><Relationship Id="rId5" Type="http://schemas.openxmlformats.org/officeDocument/2006/relationships/settings" Target="settings.xml"/><Relationship Id="rId10" Type="http://schemas.openxmlformats.org/officeDocument/2006/relationships/hyperlink" Target="toktom://db/88317" TargetMode="External"/><Relationship Id="rId4" Type="http://schemas.microsoft.com/office/2007/relationships/stylesWithEffects" Target="stylesWithEffects.xml"/><Relationship Id="rId9" Type="http://schemas.openxmlformats.org/officeDocument/2006/relationships/hyperlink" Target="toktom://db/883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ADA0-98C3-44E1-856B-693EC39A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1</Pages>
  <Words>7084</Words>
  <Characters>40384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Satarova E.</dc:creator>
  <cp:lastModifiedBy>201</cp:lastModifiedBy>
  <cp:revision>33</cp:revision>
  <cp:lastPrinted>2022-10-24T04:46:00Z</cp:lastPrinted>
  <dcterms:created xsi:type="dcterms:W3CDTF">2022-10-04T08:00:00Z</dcterms:created>
  <dcterms:modified xsi:type="dcterms:W3CDTF">2022-10-24T04:46:00Z</dcterms:modified>
</cp:coreProperties>
</file>